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1"/>
        <w:tblW w:w="0" w:type="auto"/>
        <w:tblLook w:val="00A0"/>
      </w:tblPr>
      <w:tblGrid>
        <w:gridCol w:w="5050"/>
        <w:gridCol w:w="4305"/>
      </w:tblGrid>
      <w:tr w:rsidR="009E3C63" w:rsidRPr="00BB43E7">
        <w:tc>
          <w:tcPr>
            <w:tcW w:w="5050" w:type="dxa"/>
          </w:tcPr>
          <w:p w:rsidR="009E3C63" w:rsidRPr="00BB43E7" w:rsidRDefault="009E3C63" w:rsidP="00BB43E7">
            <w:pPr>
              <w:pStyle w:val="BodyText"/>
              <w:jc w:val="left"/>
              <w:rPr>
                <w:rFonts w:cs="Calibri"/>
              </w:rPr>
            </w:pPr>
          </w:p>
        </w:tc>
        <w:tc>
          <w:tcPr>
            <w:tcW w:w="4305" w:type="dxa"/>
          </w:tcPr>
          <w:p w:rsidR="009E3C63" w:rsidRPr="00BB43E7" w:rsidRDefault="009E3C63" w:rsidP="00BB43E7">
            <w:pPr>
              <w:pStyle w:val="BodyText"/>
              <w:jc w:val="left"/>
              <w:rPr>
                <w:rFonts w:cs="Calibri"/>
              </w:rPr>
            </w:pPr>
          </w:p>
          <w:p w:rsidR="009E3C63" w:rsidRPr="00BB43E7" w:rsidRDefault="009E3C63" w:rsidP="00BB43E7">
            <w:pPr>
              <w:pStyle w:val="BodyText"/>
              <w:jc w:val="left"/>
            </w:pPr>
            <w:r w:rsidRPr="00BB43E7">
              <w:t xml:space="preserve"> </w:t>
            </w:r>
          </w:p>
          <w:p w:rsidR="009E3C63" w:rsidRPr="00BB43E7" w:rsidRDefault="009E3C63" w:rsidP="00BB43E7">
            <w:pPr>
              <w:pStyle w:val="BodyText"/>
              <w:jc w:val="left"/>
            </w:pPr>
            <w:r w:rsidRPr="00BB43E7">
              <w:t xml:space="preserve"> Приложение 2</w:t>
            </w:r>
          </w:p>
          <w:p w:rsidR="009E3C63" w:rsidRPr="00BB43E7" w:rsidRDefault="009E3C63" w:rsidP="00BB43E7">
            <w:pPr>
              <w:pStyle w:val="BodyText"/>
              <w:jc w:val="left"/>
            </w:pPr>
            <w:r w:rsidRPr="00BB43E7">
              <w:t xml:space="preserve"> к постановлению администрации</w:t>
            </w:r>
          </w:p>
          <w:p w:rsidR="009E3C63" w:rsidRPr="00BB43E7" w:rsidRDefault="009E3C63" w:rsidP="00BB43E7">
            <w:pPr>
              <w:pStyle w:val="BodyText"/>
              <w:jc w:val="left"/>
            </w:pPr>
            <w:r w:rsidRPr="00BB43E7">
              <w:t xml:space="preserve"> </w:t>
            </w:r>
            <w:r>
              <w:t xml:space="preserve">Сахаптинского </w:t>
            </w:r>
            <w:r w:rsidRPr="00BB43E7">
              <w:t xml:space="preserve">сельсовета </w:t>
            </w:r>
          </w:p>
          <w:p w:rsidR="009E3C63" w:rsidRPr="00BB43E7" w:rsidRDefault="009E3C63" w:rsidP="00BB43E7">
            <w:pPr>
              <w:pStyle w:val="BodyText"/>
              <w:jc w:val="left"/>
            </w:pPr>
            <w:r>
              <w:t xml:space="preserve"> от 14.04.2025   № 19</w:t>
            </w:r>
            <w:r w:rsidRPr="00BB43E7">
              <w:t>-п</w:t>
            </w:r>
          </w:p>
        </w:tc>
      </w:tr>
    </w:tbl>
    <w:p w:rsidR="009E3C63" w:rsidRDefault="009E3C63" w:rsidP="00B624B5">
      <w:pPr>
        <w:pStyle w:val="BodyText"/>
        <w:jc w:val="center"/>
        <w:rPr>
          <w:rFonts w:cs="Calibri"/>
        </w:rPr>
      </w:pPr>
    </w:p>
    <w:p w:rsidR="009E3C63" w:rsidRDefault="009E3C63" w:rsidP="00B624B5">
      <w:pPr>
        <w:pStyle w:val="BodyText"/>
        <w:jc w:val="center"/>
      </w:pPr>
      <w:r>
        <w:t>Состав</w:t>
      </w:r>
    </w:p>
    <w:p w:rsidR="009E3C63" w:rsidRDefault="009E3C63" w:rsidP="00B624B5">
      <w:pPr>
        <w:pStyle w:val="BodyText"/>
        <w:jc w:val="center"/>
      </w:pPr>
      <w:r>
        <w:t xml:space="preserve">организационного комитета по подготовке и проведению </w:t>
      </w:r>
    </w:p>
    <w:p w:rsidR="009E3C63" w:rsidRDefault="009E3C63" w:rsidP="00B624B5">
      <w:pPr>
        <w:pStyle w:val="BodyText"/>
        <w:jc w:val="center"/>
      </w:pPr>
      <w:r>
        <w:t xml:space="preserve">празднования 80-й годовщины Победы в Великой Отечественной войне       1941-1945 годов </w:t>
      </w:r>
    </w:p>
    <w:p w:rsidR="009E3C63" w:rsidRDefault="009E3C63" w:rsidP="00B624B5">
      <w:pPr>
        <w:pStyle w:val="BodyText"/>
        <w:jc w:val="center"/>
      </w:pPr>
    </w:p>
    <w:tbl>
      <w:tblPr>
        <w:tblW w:w="9631" w:type="dxa"/>
        <w:tblInd w:w="-106" w:type="dxa"/>
        <w:tblLook w:val="01E0"/>
      </w:tblPr>
      <w:tblGrid>
        <w:gridCol w:w="4673"/>
        <w:gridCol w:w="4958"/>
      </w:tblGrid>
      <w:tr w:rsidR="009E3C63" w:rsidRPr="00BB43E7">
        <w:trPr>
          <w:trHeight w:val="557"/>
        </w:trPr>
        <w:tc>
          <w:tcPr>
            <w:tcW w:w="4673" w:type="dxa"/>
          </w:tcPr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  <w:r>
              <w:t>Куркин Вячеслав Викторович</w:t>
            </w:r>
          </w:p>
        </w:tc>
        <w:tc>
          <w:tcPr>
            <w:tcW w:w="4958" w:type="dxa"/>
          </w:tcPr>
          <w:p w:rsidR="009E3C63" w:rsidRDefault="009E3C63" w:rsidP="002C05EB">
            <w:pPr>
              <w:pStyle w:val="BodyText"/>
              <w:spacing w:line="276" w:lineRule="auto"/>
            </w:pPr>
            <w:r>
              <w:t>- глава сельсовета, председатель организационного комитета;</w:t>
            </w:r>
          </w:p>
        </w:tc>
      </w:tr>
      <w:tr w:rsidR="009E3C63" w:rsidRPr="00BB43E7">
        <w:trPr>
          <w:trHeight w:val="1996"/>
        </w:trPr>
        <w:tc>
          <w:tcPr>
            <w:tcW w:w="4673" w:type="dxa"/>
          </w:tcPr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  <w:r>
              <w:t>Туркова Светлана</w:t>
            </w:r>
          </w:p>
          <w:p w:rsidR="009E3C63" w:rsidRDefault="009E3C63" w:rsidP="002C05EB">
            <w:pPr>
              <w:pStyle w:val="BodyText"/>
              <w:spacing w:line="276" w:lineRule="auto"/>
              <w:jc w:val="left"/>
            </w:pPr>
            <w:r>
              <w:t>Викторовна</w:t>
            </w:r>
          </w:p>
          <w:p w:rsidR="009E3C63" w:rsidRDefault="009E3C63" w:rsidP="002C05EB">
            <w:pPr>
              <w:pStyle w:val="BodyText"/>
              <w:spacing w:line="276" w:lineRule="auto"/>
              <w:jc w:val="left"/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</w:pPr>
            <w:r>
              <w:t xml:space="preserve"> </w:t>
            </w:r>
          </w:p>
        </w:tc>
        <w:tc>
          <w:tcPr>
            <w:tcW w:w="4958" w:type="dxa"/>
          </w:tcPr>
          <w:p w:rsidR="009E3C63" w:rsidRDefault="009E3C63" w:rsidP="002C05EB">
            <w:pPr>
              <w:pStyle w:val="BodyText"/>
              <w:spacing w:line="276" w:lineRule="auto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</w:pPr>
            <w:r>
              <w:t xml:space="preserve">-заместитель главы по социальным вопросам администрации сельсовета, заместитель председателя организационного комитета. </w:t>
            </w:r>
          </w:p>
        </w:tc>
      </w:tr>
    </w:tbl>
    <w:p w:rsidR="009E3C63" w:rsidRDefault="009E3C63" w:rsidP="00B624B5">
      <w:pPr>
        <w:pStyle w:val="BodyText"/>
        <w:rPr>
          <w:rFonts w:cs="Calibri"/>
        </w:rPr>
      </w:pPr>
    </w:p>
    <w:p w:rsidR="009E3C63" w:rsidRDefault="009E3C63" w:rsidP="00B624B5">
      <w:pPr>
        <w:pStyle w:val="BodyText"/>
      </w:pPr>
      <w:r>
        <w:t xml:space="preserve">Члены организационного </w:t>
      </w:r>
    </w:p>
    <w:p w:rsidR="009E3C63" w:rsidRDefault="009E3C63" w:rsidP="00B624B5">
      <w:pPr>
        <w:pStyle w:val="BodyText"/>
      </w:pPr>
      <w:r>
        <w:t>комитета:</w:t>
      </w:r>
    </w:p>
    <w:p w:rsidR="009E3C63" w:rsidRDefault="009E3C63" w:rsidP="00B624B5">
      <w:pPr>
        <w:pStyle w:val="BodyText"/>
      </w:pPr>
    </w:p>
    <w:p w:rsidR="009E3C63" w:rsidRDefault="009E3C63" w:rsidP="00B624B5">
      <w:pPr>
        <w:pStyle w:val="BodyText"/>
        <w:jc w:val="left"/>
      </w:pPr>
      <w:r>
        <w:t xml:space="preserve">Салик Максим                                         - директор АО «РПН Назарово» </w:t>
      </w:r>
    </w:p>
    <w:p w:rsidR="009E3C63" w:rsidRDefault="009E3C63" w:rsidP="00B624B5">
      <w:pPr>
        <w:pStyle w:val="BodyText"/>
        <w:jc w:val="left"/>
      </w:pPr>
      <w:r>
        <w:t>Юрьевич                                                    (по согласованию)</w:t>
      </w:r>
    </w:p>
    <w:tbl>
      <w:tblPr>
        <w:tblW w:w="0" w:type="auto"/>
        <w:tblInd w:w="-106" w:type="dxa"/>
        <w:tblLook w:val="01E0"/>
      </w:tblPr>
      <w:tblGrid>
        <w:gridCol w:w="4503"/>
        <w:gridCol w:w="5068"/>
      </w:tblGrid>
      <w:tr w:rsidR="009E3C63" w:rsidRPr="00BB43E7">
        <w:tc>
          <w:tcPr>
            <w:tcW w:w="4503" w:type="dxa"/>
          </w:tcPr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  <w:r>
              <w:t>Кучинская Наталья Ивановна</w:t>
            </w: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  <w:r>
              <w:t>Мамаева Олеся Викторовна</w:t>
            </w: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  <w:r>
              <w:t>Шкуратова Елена Михайловна</w:t>
            </w: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  <w:r>
              <w:t>Глазырин Алексей Леонтьевич</w:t>
            </w:r>
          </w:p>
          <w:p w:rsidR="009E3C63" w:rsidRDefault="009E3C63" w:rsidP="002C05EB">
            <w:pPr>
              <w:pStyle w:val="BodyText"/>
              <w:spacing w:line="276" w:lineRule="auto"/>
              <w:jc w:val="left"/>
              <w:rPr>
                <w:rFonts w:cs="Calibri"/>
              </w:rPr>
            </w:pPr>
          </w:p>
        </w:tc>
        <w:tc>
          <w:tcPr>
            <w:tcW w:w="5068" w:type="dxa"/>
          </w:tcPr>
          <w:p w:rsidR="009E3C63" w:rsidRDefault="009E3C63" w:rsidP="002C05EB">
            <w:pPr>
              <w:pStyle w:val="BodyText"/>
              <w:spacing w:line="276" w:lineRule="auto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</w:pPr>
            <w:r>
              <w:t>-директор МБОУ «Сахаптинская средняя общеобразовательная школа» (по согласованию)</w:t>
            </w:r>
          </w:p>
          <w:p w:rsidR="009E3C63" w:rsidRDefault="009E3C63" w:rsidP="002C05EB">
            <w:pPr>
              <w:pStyle w:val="BodyText"/>
              <w:spacing w:line="276" w:lineRule="auto"/>
            </w:pPr>
          </w:p>
          <w:p w:rsidR="009E3C63" w:rsidRDefault="009E3C63" w:rsidP="002C05EB">
            <w:pPr>
              <w:pStyle w:val="BodyText"/>
              <w:spacing w:line="276" w:lineRule="auto"/>
              <w:jc w:val="left"/>
            </w:pPr>
            <w:r>
              <w:t>-заведующая филиалом № 7 МБУК «Районный РДК» Сахаптинский СДК(по согласованию)</w:t>
            </w:r>
          </w:p>
          <w:p w:rsidR="009E3C63" w:rsidRDefault="009E3C63" w:rsidP="002C05EB">
            <w:pPr>
              <w:pStyle w:val="BodyText"/>
              <w:spacing w:line="276" w:lineRule="auto"/>
              <w:rPr>
                <w:rFonts w:cs="Calibri"/>
              </w:rPr>
            </w:pPr>
          </w:p>
          <w:p w:rsidR="009E3C63" w:rsidRDefault="009E3C63" w:rsidP="002C05EB">
            <w:pPr>
              <w:pStyle w:val="BodyText"/>
              <w:spacing w:line="276" w:lineRule="auto"/>
            </w:pPr>
            <w:r>
              <w:t xml:space="preserve">- заведующая Сахаптинской сельской библиотекой филиал № </w:t>
            </w:r>
            <w:r w:rsidRPr="007A274F">
              <w:t>5 МБУК</w:t>
            </w:r>
            <w:r>
              <w:t xml:space="preserve"> «ЦБС Назаровского района» (по согласованию)</w:t>
            </w:r>
          </w:p>
          <w:p w:rsidR="009E3C63" w:rsidRDefault="009E3C63" w:rsidP="002C05EB">
            <w:pPr>
              <w:pStyle w:val="BodyText"/>
              <w:spacing w:line="276" w:lineRule="auto"/>
            </w:pPr>
          </w:p>
          <w:p w:rsidR="009E3C63" w:rsidRDefault="009E3C63" w:rsidP="002C05EB">
            <w:pPr>
              <w:pStyle w:val="BodyText"/>
              <w:spacing w:line="276" w:lineRule="auto"/>
            </w:pPr>
            <w:r>
              <w:t>- специалист по физической культуре и спорту МБУ «Центр спортивных клубов «Вектор» администрации Назаровского района (по согласованию)</w:t>
            </w:r>
          </w:p>
        </w:tc>
      </w:tr>
    </w:tbl>
    <w:p w:rsidR="009E3C63" w:rsidRDefault="009E3C63"/>
    <w:sectPr w:rsidR="009E3C63" w:rsidSect="00B624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9CC"/>
    <w:rsid w:val="00111787"/>
    <w:rsid w:val="00175E45"/>
    <w:rsid w:val="001D319F"/>
    <w:rsid w:val="002C05EB"/>
    <w:rsid w:val="00444B67"/>
    <w:rsid w:val="004536A5"/>
    <w:rsid w:val="004D6014"/>
    <w:rsid w:val="00531A72"/>
    <w:rsid w:val="007800FB"/>
    <w:rsid w:val="007921F6"/>
    <w:rsid w:val="007A274F"/>
    <w:rsid w:val="007F705E"/>
    <w:rsid w:val="008469CC"/>
    <w:rsid w:val="008B632E"/>
    <w:rsid w:val="008C2858"/>
    <w:rsid w:val="009E3C63"/>
    <w:rsid w:val="00B22948"/>
    <w:rsid w:val="00B624B5"/>
    <w:rsid w:val="00BB43E7"/>
    <w:rsid w:val="00D177E5"/>
    <w:rsid w:val="00F2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B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624B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24B5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624B5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2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E2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182</Words>
  <Characters>1039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2025-04-15T03:03:00Z</cp:lastPrinted>
  <dcterms:created xsi:type="dcterms:W3CDTF">2024-05-02T03:23:00Z</dcterms:created>
  <dcterms:modified xsi:type="dcterms:W3CDTF">2025-04-15T03:03:00Z</dcterms:modified>
</cp:coreProperties>
</file>