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1D" w:rsidRPr="007903EA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</w:p>
    <w:p w:rsidR="00274B1D" w:rsidRPr="007903EA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274B1D" w:rsidRPr="007903EA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B1D" w:rsidRPr="007903EA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3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74B1D" w:rsidRPr="005336E4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Pr="007903EA">
        <w:rPr>
          <w:rFonts w:ascii="Times New Roman" w:hAnsi="Times New Roman" w:cs="Times New Roman"/>
          <w:sz w:val="28"/>
          <w:szCs w:val="28"/>
        </w:rPr>
        <w:t xml:space="preserve">.2024 г.                     </w:t>
      </w:r>
      <w:r w:rsidRPr="007903EA">
        <w:rPr>
          <w:rFonts w:ascii="Times New Roman" w:hAnsi="Times New Roman" w:cs="Times New Roman"/>
          <w:sz w:val="28"/>
          <w:szCs w:val="28"/>
        </w:rPr>
        <w:tab/>
      </w:r>
      <w:r w:rsidRPr="007903EA">
        <w:rPr>
          <w:rFonts w:ascii="Times New Roman" w:hAnsi="Times New Roman" w:cs="Times New Roman"/>
          <w:sz w:val="28"/>
          <w:szCs w:val="28"/>
        </w:rPr>
        <w:tab/>
        <w:t xml:space="preserve"> с. Сахапта</w:t>
      </w:r>
      <w:r w:rsidRPr="007903EA">
        <w:rPr>
          <w:rFonts w:ascii="Times New Roman" w:hAnsi="Times New Roman" w:cs="Times New Roman"/>
          <w:sz w:val="28"/>
          <w:szCs w:val="28"/>
        </w:rPr>
        <w:tab/>
      </w:r>
      <w:r w:rsidRPr="007903EA">
        <w:rPr>
          <w:rFonts w:ascii="Times New Roman" w:hAnsi="Times New Roman" w:cs="Times New Roman"/>
          <w:sz w:val="28"/>
          <w:szCs w:val="28"/>
        </w:rPr>
        <w:tab/>
      </w:r>
      <w:r w:rsidRPr="007903EA">
        <w:rPr>
          <w:rFonts w:ascii="Times New Roman" w:hAnsi="Times New Roman" w:cs="Times New Roman"/>
          <w:sz w:val="28"/>
          <w:szCs w:val="28"/>
        </w:rPr>
        <w:tab/>
      </w:r>
      <w:r w:rsidRPr="007903E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336E4">
        <w:rPr>
          <w:rFonts w:ascii="Times New Roman" w:hAnsi="Times New Roman" w:cs="Times New Roman"/>
          <w:color w:val="000000"/>
          <w:sz w:val="28"/>
          <w:szCs w:val="28"/>
        </w:rPr>
        <w:t>№ 65-П</w:t>
      </w:r>
    </w:p>
    <w:p w:rsidR="00274B1D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B1D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Федеральную </w:t>
      </w:r>
    </w:p>
    <w:p w:rsidR="00274B1D" w:rsidRDefault="00274B1D" w:rsidP="00533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информационную адресную систему</w:t>
      </w:r>
    </w:p>
    <w:p w:rsidR="00274B1D" w:rsidRPr="00803898" w:rsidRDefault="00274B1D" w:rsidP="005336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4B1D" w:rsidRDefault="00274B1D" w:rsidP="005336E4">
      <w:pPr>
        <w:pStyle w:val="ConsPlusTitle"/>
        <w:ind w:firstLine="567"/>
        <w:jc w:val="both"/>
        <w:rPr>
          <w:rFonts w:cs="Calibri"/>
          <w:b w:val="0"/>
          <w:bCs w:val="0"/>
          <w:color w:val="000000"/>
          <w:sz w:val="28"/>
          <w:szCs w:val="28"/>
        </w:rPr>
      </w:pPr>
      <w:r w:rsidRPr="00803898">
        <w:rPr>
          <w:b w:val="0"/>
          <w:bCs w:val="0"/>
          <w:color w:val="000000"/>
          <w:sz w:val="28"/>
          <w:szCs w:val="28"/>
        </w:rPr>
        <w:t xml:space="preserve">В целях выполнения работ по актуализации Государственного адресного реестра сведениями об адресах объектов, в рамках </w:t>
      </w:r>
      <w:r>
        <w:rPr>
          <w:b w:val="0"/>
          <w:bCs w:val="0"/>
          <w:color w:val="000000"/>
          <w:sz w:val="28"/>
          <w:szCs w:val="28"/>
        </w:rPr>
        <w:t>проводимой инвентаризации адрес</w:t>
      </w:r>
      <w:r w:rsidRPr="00803898">
        <w:rPr>
          <w:b w:val="0"/>
          <w:bCs w:val="0"/>
          <w:color w:val="000000"/>
          <w:sz w:val="28"/>
          <w:szCs w:val="28"/>
        </w:rPr>
        <w:t>ных объектов в Федеральной информационной системе, в соответствии с разделом IV Постановления Правительства Российской Федерации от 22.05.2015г. №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803898">
        <w:rPr>
          <w:b w:val="0"/>
          <w:bCs w:val="0"/>
          <w:color w:val="000000"/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П О С Т А Н О В Л Я Ю:  </w:t>
      </w:r>
    </w:p>
    <w:p w:rsidR="00274B1D" w:rsidRDefault="00274B1D" w:rsidP="00533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Федеральн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информационную 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(далее ФИАС)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адреса и кадастровые номера согласно приложению, к настоящему постановлению. </w:t>
      </w:r>
    </w:p>
    <w:p w:rsidR="00274B1D" w:rsidRPr="006C4C0A" w:rsidRDefault="00274B1D" w:rsidP="005336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274B1D" w:rsidRDefault="00274B1D" w:rsidP="00533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C4C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со дня его подписания</w:t>
      </w:r>
      <w:r w:rsidRPr="00C82F87">
        <w:rPr>
          <w:rFonts w:ascii="Times New Roman" w:hAnsi="Times New Roman" w:cs="Times New Roman"/>
          <w:sz w:val="28"/>
          <w:szCs w:val="28"/>
        </w:rPr>
        <w:t>.</w:t>
      </w:r>
    </w:p>
    <w:p w:rsidR="00274B1D" w:rsidRDefault="00274B1D" w:rsidP="00533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0B27">
        <w:rPr>
          <w:rFonts w:ascii="Times New Roman" w:hAnsi="Times New Roman" w:cs="Times New Roman"/>
          <w:sz w:val="28"/>
          <w:szCs w:val="28"/>
        </w:rPr>
        <w:t>Установить, что присвоение адреса не влечет возникновения или прекращения прав физических или юридических лиц на объекты адресации.</w:t>
      </w:r>
    </w:p>
    <w:p w:rsidR="00274B1D" w:rsidRDefault="00274B1D" w:rsidP="00533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C0B27">
        <w:rPr>
          <w:rFonts w:ascii="Times New Roman" w:hAnsi="Times New Roman" w:cs="Times New Roman"/>
          <w:sz w:val="28"/>
          <w:szCs w:val="28"/>
        </w:rPr>
        <w:t xml:space="preserve">Постановление подлежит </w:t>
      </w:r>
      <w:r w:rsidRPr="00EA1CD3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Сахаптинского</w:t>
      </w:r>
      <w:r w:rsidRPr="00EA1CD3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B1D" w:rsidRDefault="00274B1D" w:rsidP="00B00D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4B1D" w:rsidRPr="00C82F87" w:rsidRDefault="00274B1D" w:rsidP="00B00D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4B1D" w:rsidRPr="007903EA" w:rsidRDefault="00274B1D" w:rsidP="007903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3EA">
        <w:rPr>
          <w:rFonts w:ascii="Times New Roman" w:hAnsi="Times New Roman" w:cs="Times New Roman"/>
          <w:sz w:val="28"/>
          <w:szCs w:val="28"/>
        </w:rPr>
        <w:t xml:space="preserve">Глава Сахаптинского сельсовета </w:t>
      </w:r>
      <w:r w:rsidRPr="007903EA">
        <w:rPr>
          <w:rFonts w:ascii="Times New Roman" w:hAnsi="Times New Roman" w:cs="Times New Roman"/>
          <w:sz w:val="28"/>
          <w:szCs w:val="28"/>
        </w:rPr>
        <w:tab/>
      </w:r>
      <w:r w:rsidRPr="007903EA">
        <w:rPr>
          <w:rFonts w:ascii="Times New Roman" w:hAnsi="Times New Roman" w:cs="Times New Roman"/>
          <w:sz w:val="28"/>
          <w:szCs w:val="28"/>
        </w:rPr>
        <w:tab/>
      </w:r>
      <w:r w:rsidRPr="007903E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903EA">
        <w:rPr>
          <w:rFonts w:ascii="Times New Roman" w:hAnsi="Times New Roman" w:cs="Times New Roman"/>
          <w:sz w:val="28"/>
          <w:szCs w:val="28"/>
        </w:rPr>
        <w:tab/>
        <w:t>В.В.Куркин</w:t>
      </w:r>
    </w:p>
    <w:p w:rsidR="00274B1D" w:rsidRDefault="00274B1D" w:rsidP="00B00D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74B1D" w:rsidRDefault="00274B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74B1D" w:rsidRPr="005336E4" w:rsidRDefault="00274B1D" w:rsidP="00BD395B">
      <w:pPr>
        <w:spacing w:after="0"/>
        <w:ind w:left="6662"/>
        <w:rPr>
          <w:rFonts w:ascii="Times New Roman" w:hAnsi="Times New Roman" w:cs="Times New Roman"/>
          <w:color w:val="000000"/>
          <w:sz w:val="20"/>
          <w:szCs w:val="20"/>
        </w:rPr>
      </w:pPr>
      <w:r w:rsidRPr="005336E4">
        <w:rPr>
          <w:rFonts w:ascii="Times New Roman" w:hAnsi="Times New Roman" w:cs="Times New Roman"/>
          <w:color w:val="000000"/>
          <w:sz w:val="20"/>
          <w:szCs w:val="20"/>
        </w:rPr>
        <w:t>Приложение к Постановлению</w:t>
      </w:r>
    </w:p>
    <w:p w:rsidR="00274B1D" w:rsidRPr="005336E4" w:rsidRDefault="00274B1D" w:rsidP="00BD395B">
      <w:pPr>
        <w:spacing w:after="0" w:line="240" w:lineRule="auto"/>
        <w:ind w:left="6662"/>
        <w:rPr>
          <w:rFonts w:ascii="Times New Roman" w:hAnsi="Times New Roman" w:cs="Times New Roman"/>
          <w:color w:val="000000"/>
          <w:sz w:val="20"/>
          <w:szCs w:val="20"/>
        </w:rPr>
      </w:pPr>
      <w:r w:rsidRPr="005336E4">
        <w:rPr>
          <w:rFonts w:ascii="Times New Roman" w:hAnsi="Times New Roman" w:cs="Times New Roman"/>
          <w:color w:val="000000"/>
          <w:sz w:val="20"/>
          <w:szCs w:val="20"/>
        </w:rPr>
        <w:t xml:space="preserve"> от  18.12.2024 </w:t>
      </w:r>
      <w:bookmarkStart w:id="0" w:name="_GoBack"/>
      <w:bookmarkEnd w:id="0"/>
      <w:r w:rsidRPr="005336E4">
        <w:rPr>
          <w:rFonts w:ascii="Times New Roman" w:hAnsi="Times New Roman" w:cs="Times New Roman"/>
          <w:color w:val="000000"/>
          <w:sz w:val="20"/>
          <w:szCs w:val="20"/>
        </w:rPr>
        <w:t>№ 65-П</w:t>
      </w:r>
    </w:p>
    <w:p w:rsidR="00274B1D" w:rsidRPr="002F37BB" w:rsidRDefault="00274B1D" w:rsidP="002F37BB">
      <w:pPr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6974"/>
        <w:gridCol w:w="2066"/>
      </w:tblGrid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4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14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Адрес объекта адресации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14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14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14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241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Сахаптинский сельсовет, деревня Канаш, улица Нижняя 1 «а»  </w:t>
            </w:r>
          </w:p>
        </w:tc>
        <w:tc>
          <w:tcPr>
            <w:tcW w:w="2066" w:type="dxa"/>
            <w:vAlign w:val="center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14E">
              <w:rPr>
                <w:rFonts w:ascii="Times New Roman" w:hAnsi="Times New Roman" w:cs="Times New Roman"/>
                <w:color w:val="000000"/>
              </w:rPr>
              <w:t>24:27:2101004:26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</w:pPr>
            <w:r w:rsidRPr="00D241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Сахаптинский сельсовет, деревня Канаш, улица Верхняя, дом 10  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24:27:2101002:10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</w:pPr>
            <w:r w:rsidRPr="00D241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Сахаптинский сельсовет, деревня Канаш, улица Верхняя, дом 7  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24:27:210100:98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</w:pPr>
            <w:r w:rsidRPr="00D241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Сахаптинский сельсовет, деревня Канаш, улица Нижняя, дом 15  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24:27:2101001:26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</w:pPr>
            <w:r w:rsidRPr="00D2414E">
              <w:rPr>
                <w:rFonts w:ascii="Times New Roman" w:hAnsi="Times New Roman" w:cs="Times New Roman"/>
                <w:color w:val="000000"/>
                <w:lang w:eastAsia="ru-RU"/>
              </w:rPr>
              <w:t>Российская Федерация, Красноярский край, муниципальный район Назаровский, сельское поселение Сахаптинский сельсовет, деревня Канаш, улица Нижняя, дом 7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24:27:2101003:6</w:t>
            </w:r>
          </w:p>
        </w:tc>
      </w:tr>
      <w:tr w:rsidR="00274B1D" w:rsidRPr="00D2414E">
        <w:tc>
          <w:tcPr>
            <w:tcW w:w="531" w:type="dxa"/>
          </w:tcPr>
          <w:p w:rsidR="00274B1D" w:rsidRPr="00D2414E" w:rsidRDefault="00274B1D" w:rsidP="00D24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4" w:type="dxa"/>
          </w:tcPr>
          <w:p w:rsidR="00274B1D" w:rsidRPr="00D2414E" w:rsidRDefault="00274B1D" w:rsidP="00D2414E">
            <w:pPr>
              <w:spacing w:after="0" w:line="240" w:lineRule="auto"/>
            </w:pPr>
            <w:r w:rsidRPr="00D241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Российская Федерация, Красноярский край, муниципальный район Назаровский, сельское поселение Сахаптинский сельсовет, деревня Малиновка, улица Центральная дом 23  </w:t>
            </w:r>
          </w:p>
        </w:tc>
        <w:tc>
          <w:tcPr>
            <w:tcW w:w="2066" w:type="dxa"/>
          </w:tcPr>
          <w:p w:rsidR="00274B1D" w:rsidRPr="00D2414E" w:rsidRDefault="00274B1D" w:rsidP="00D24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24:27:3201001:9</w:t>
            </w:r>
          </w:p>
        </w:tc>
      </w:tr>
    </w:tbl>
    <w:p w:rsidR="00274B1D" w:rsidRDefault="00274B1D" w:rsidP="00BF26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B1D" w:rsidSect="002F37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36C"/>
    <w:rsid w:val="001D3951"/>
    <w:rsid w:val="00274B1D"/>
    <w:rsid w:val="002B53AE"/>
    <w:rsid w:val="002D736C"/>
    <w:rsid w:val="002F37BB"/>
    <w:rsid w:val="002F4A1A"/>
    <w:rsid w:val="0034395B"/>
    <w:rsid w:val="003C3009"/>
    <w:rsid w:val="00452A6D"/>
    <w:rsid w:val="00500AFB"/>
    <w:rsid w:val="005336E4"/>
    <w:rsid w:val="00573D63"/>
    <w:rsid w:val="005F4DD1"/>
    <w:rsid w:val="00617452"/>
    <w:rsid w:val="006252C7"/>
    <w:rsid w:val="006A0C2B"/>
    <w:rsid w:val="006C4C0A"/>
    <w:rsid w:val="007147A0"/>
    <w:rsid w:val="007903EA"/>
    <w:rsid w:val="007C6425"/>
    <w:rsid w:val="007E5B1B"/>
    <w:rsid w:val="00803898"/>
    <w:rsid w:val="008A428C"/>
    <w:rsid w:val="008C0B27"/>
    <w:rsid w:val="008D3F58"/>
    <w:rsid w:val="009C5238"/>
    <w:rsid w:val="00B00DEB"/>
    <w:rsid w:val="00B313FF"/>
    <w:rsid w:val="00B87803"/>
    <w:rsid w:val="00BD18F8"/>
    <w:rsid w:val="00BD395B"/>
    <w:rsid w:val="00BF2645"/>
    <w:rsid w:val="00C82F87"/>
    <w:rsid w:val="00C90C5F"/>
    <w:rsid w:val="00CC65AD"/>
    <w:rsid w:val="00CE4412"/>
    <w:rsid w:val="00D2414E"/>
    <w:rsid w:val="00E52B53"/>
    <w:rsid w:val="00EA1CD3"/>
    <w:rsid w:val="00ED5B6F"/>
    <w:rsid w:val="00EF49BB"/>
    <w:rsid w:val="00F0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642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00AFB"/>
    <w:pPr>
      <w:ind w:left="720"/>
    </w:pPr>
  </w:style>
  <w:style w:type="table" w:styleId="TableGrid">
    <w:name w:val="Table Grid"/>
    <w:basedOn w:val="TableNormal"/>
    <w:uiPriority w:val="99"/>
    <w:rsid w:val="00F04B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2</Pages>
  <Words>488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22</cp:revision>
  <cp:lastPrinted>2024-12-18T02:13:00Z</cp:lastPrinted>
  <dcterms:created xsi:type="dcterms:W3CDTF">2022-01-18T08:54:00Z</dcterms:created>
  <dcterms:modified xsi:type="dcterms:W3CDTF">2024-12-18T02:14:00Z</dcterms:modified>
</cp:coreProperties>
</file>