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E22" w:rsidRPr="004D3A52" w:rsidRDefault="008B6E22" w:rsidP="0080567F">
      <w:pPr>
        <w:jc w:val="center"/>
        <w:rPr>
          <w:b/>
          <w:bCs/>
          <w:sz w:val="28"/>
          <w:szCs w:val="28"/>
        </w:rPr>
      </w:pPr>
      <w:r w:rsidRPr="004D3A52">
        <w:rPr>
          <w:b/>
          <w:bCs/>
          <w:sz w:val="28"/>
          <w:szCs w:val="28"/>
        </w:rPr>
        <w:t xml:space="preserve">САХАПТИНСКИЙ СЕЛЬСКИЙ СОВЕТ ДЕПУТАТОВ </w:t>
      </w:r>
    </w:p>
    <w:p w:rsidR="008B6E22" w:rsidRPr="004D3A52" w:rsidRDefault="008B6E22" w:rsidP="0080567F">
      <w:pPr>
        <w:jc w:val="center"/>
        <w:rPr>
          <w:b/>
          <w:bCs/>
          <w:sz w:val="28"/>
          <w:szCs w:val="28"/>
        </w:rPr>
      </w:pPr>
      <w:r w:rsidRPr="004D3A52">
        <w:rPr>
          <w:b/>
          <w:bCs/>
          <w:sz w:val="28"/>
          <w:szCs w:val="28"/>
        </w:rPr>
        <w:t>Назаровского района Красноярского края</w:t>
      </w:r>
    </w:p>
    <w:p w:rsidR="008B6E22" w:rsidRPr="004D3A52" w:rsidRDefault="008B6E22" w:rsidP="0080567F">
      <w:pPr>
        <w:jc w:val="center"/>
        <w:rPr>
          <w:sz w:val="28"/>
          <w:szCs w:val="28"/>
        </w:rPr>
      </w:pPr>
      <w:r w:rsidRPr="004D3A52">
        <w:rPr>
          <w:sz w:val="28"/>
          <w:szCs w:val="28"/>
        </w:rPr>
        <w:t xml:space="preserve"> </w:t>
      </w:r>
      <w:r w:rsidRPr="004D3A52">
        <w:rPr>
          <w:b/>
          <w:bCs/>
          <w:sz w:val="28"/>
          <w:szCs w:val="28"/>
        </w:rPr>
        <w:t xml:space="preserve">          РЕШЕНИЕ       </w:t>
      </w:r>
      <w:r w:rsidRPr="004D3A52">
        <w:rPr>
          <w:sz w:val="28"/>
          <w:szCs w:val="28"/>
        </w:rPr>
        <w:t xml:space="preserve">                                    </w:t>
      </w:r>
    </w:p>
    <w:p w:rsidR="008B6E22" w:rsidRPr="004D3A52" w:rsidRDefault="008B6E22" w:rsidP="0047033E">
      <w:pPr>
        <w:rPr>
          <w:sz w:val="28"/>
          <w:szCs w:val="28"/>
        </w:rPr>
      </w:pPr>
      <w:r w:rsidRPr="004D3A52">
        <w:rPr>
          <w:sz w:val="28"/>
          <w:szCs w:val="28"/>
        </w:rPr>
        <w:t xml:space="preserve">30.05.2025                                              с.Сахапта      </w:t>
      </w:r>
      <w:r w:rsidRPr="004D3A52">
        <w:rPr>
          <w:sz w:val="28"/>
          <w:szCs w:val="28"/>
        </w:rPr>
        <w:tab/>
        <w:t xml:space="preserve">                          № 65-203</w:t>
      </w:r>
    </w:p>
    <w:p w:rsidR="008B6E22" w:rsidRPr="004D3A52" w:rsidRDefault="008B6E22" w:rsidP="0047033E">
      <w:pPr>
        <w:rPr>
          <w:sz w:val="28"/>
          <w:szCs w:val="28"/>
        </w:rPr>
      </w:pPr>
    </w:p>
    <w:p w:rsidR="008B6E22" w:rsidRPr="004D3A52" w:rsidRDefault="008B6E22" w:rsidP="00553204">
      <w:pPr>
        <w:rPr>
          <w:i/>
          <w:iCs/>
          <w:sz w:val="28"/>
          <w:szCs w:val="28"/>
        </w:rPr>
      </w:pPr>
      <w:r w:rsidRPr="004D3A52">
        <w:rPr>
          <w:sz w:val="28"/>
          <w:szCs w:val="28"/>
        </w:rPr>
        <w:t>О внесении</w:t>
      </w:r>
      <w:r w:rsidRPr="004D3A52">
        <w:rPr>
          <w:spacing w:val="40"/>
          <w:sz w:val="28"/>
          <w:szCs w:val="28"/>
        </w:rPr>
        <w:t xml:space="preserve"> </w:t>
      </w:r>
      <w:r w:rsidRPr="004D3A52">
        <w:rPr>
          <w:sz w:val="28"/>
          <w:szCs w:val="28"/>
        </w:rPr>
        <w:t>изменений в решение Сахаптинского сельского Совета депутатов</w:t>
      </w:r>
      <w:r w:rsidRPr="004D3A52">
        <w:rPr>
          <w:spacing w:val="-5"/>
          <w:sz w:val="28"/>
          <w:szCs w:val="28"/>
        </w:rPr>
        <w:t xml:space="preserve"> </w:t>
      </w:r>
      <w:r w:rsidRPr="004D3A52">
        <w:rPr>
          <w:sz w:val="28"/>
          <w:szCs w:val="28"/>
        </w:rPr>
        <w:t>от</w:t>
      </w:r>
      <w:r w:rsidRPr="004D3A52">
        <w:rPr>
          <w:spacing w:val="-4"/>
          <w:sz w:val="28"/>
          <w:szCs w:val="28"/>
        </w:rPr>
        <w:t xml:space="preserve"> </w:t>
      </w:r>
      <w:r w:rsidRPr="004D3A52">
        <w:rPr>
          <w:sz w:val="28"/>
          <w:szCs w:val="28"/>
        </w:rPr>
        <w:t>21.12.2021</w:t>
      </w:r>
      <w:r w:rsidRPr="004D3A52">
        <w:rPr>
          <w:spacing w:val="-4"/>
          <w:sz w:val="28"/>
          <w:szCs w:val="28"/>
        </w:rPr>
        <w:t xml:space="preserve"> </w:t>
      </w:r>
      <w:r w:rsidRPr="004D3A52">
        <w:rPr>
          <w:sz w:val="28"/>
          <w:szCs w:val="28"/>
        </w:rPr>
        <w:t>№</w:t>
      </w:r>
      <w:r w:rsidRPr="004D3A52">
        <w:rPr>
          <w:spacing w:val="-5"/>
          <w:sz w:val="28"/>
          <w:szCs w:val="28"/>
        </w:rPr>
        <w:t xml:space="preserve"> </w:t>
      </w:r>
      <w:r w:rsidRPr="004D3A52">
        <w:rPr>
          <w:sz w:val="28"/>
          <w:szCs w:val="28"/>
        </w:rPr>
        <w:t>20-60</w:t>
      </w:r>
      <w:r w:rsidRPr="004D3A52">
        <w:rPr>
          <w:spacing w:val="-4"/>
          <w:sz w:val="28"/>
          <w:szCs w:val="28"/>
        </w:rPr>
        <w:t xml:space="preserve"> Об </w:t>
      </w:r>
      <w:r w:rsidRPr="004D3A52">
        <w:rPr>
          <w:color w:val="000000"/>
          <w:sz w:val="28"/>
          <w:szCs w:val="28"/>
        </w:rPr>
        <w:t>утверждении Решения о муниципальном лесном контроле в границах МО Сахаптинский сельсовет Назаровского района Красноярского края</w:t>
      </w:r>
    </w:p>
    <w:p w:rsidR="008B6E22" w:rsidRPr="004D3A52" w:rsidRDefault="008B6E22" w:rsidP="00553204">
      <w:pPr>
        <w:pStyle w:val="BodyText"/>
        <w:ind w:left="101" w:firstLine="567"/>
      </w:pPr>
    </w:p>
    <w:p w:rsidR="008B6E22" w:rsidRPr="004D3A52" w:rsidRDefault="008B6E22" w:rsidP="00553204">
      <w:pPr>
        <w:pStyle w:val="BodyText"/>
        <w:ind w:left="101" w:right="106" w:firstLine="567"/>
        <w:jc w:val="both"/>
      </w:pPr>
      <w:r w:rsidRPr="004D3A52">
        <w:t>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МО Сахаптинский сельсовет Назаровского района Красноярского края</w:t>
      </w:r>
      <w:r w:rsidRPr="004D3A52">
        <w:rPr>
          <w:i/>
          <w:iCs/>
        </w:rPr>
        <w:t>,</w:t>
      </w:r>
      <w:r w:rsidRPr="004D3A52">
        <w:t xml:space="preserve"> Сахаптинский сельский Совет депутатов РЕШИЛ:</w:t>
      </w:r>
    </w:p>
    <w:p w:rsidR="008B6E22" w:rsidRPr="004D3A52" w:rsidRDefault="008B6E22" w:rsidP="0080567F">
      <w:pPr>
        <w:ind w:left="101" w:firstLine="567"/>
        <w:jc w:val="both"/>
        <w:rPr>
          <w:sz w:val="28"/>
          <w:szCs w:val="28"/>
        </w:rPr>
      </w:pPr>
      <w:r w:rsidRPr="004D3A52">
        <w:rPr>
          <w:sz w:val="28"/>
          <w:szCs w:val="28"/>
        </w:rPr>
        <w:t>1. Внести в решение Сахаптинского сельского Совета депутатов от</w:t>
      </w:r>
      <w:r w:rsidRPr="004D3A52">
        <w:rPr>
          <w:spacing w:val="-4"/>
          <w:sz w:val="28"/>
          <w:szCs w:val="28"/>
        </w:rPr>
        <w:t xml:space="preserve"> </w:t>
      </w:r>
      <w:r w:rsidRPr="004D3A52">
        <w:rPr>
          <w:sz w:val="28"/>
          <w:szCs w:val="28"/>
        </w:rPr>
        <w:t>21.12.2021</w:t>
      </w:r>
      <w:r w:rsidRPr="004D3A52">
        <w:rPr>
          <w:spacing w:val="-4"/>
          <w:sz w:val="28"/>
          <w:szCs w:val="28"/>
        </w:rPr>
        <w:t xml:space="preserve"> </w:t>
      </w:r>
      <w:r w:rsidRPr="004D3A52">
        <w:rPr>
          <w:sz w:val="28"/>
          <w:szCs w:val="28"/>
        </w:rPr>
        <w:t>№</w:t>
      </w:r>
      <w:r w:rsidRPr="004D3A52">
        <w:rPr>
          <w:spacing w:val="-5"/>
          <w:sz w:val="28"/>
          <w:szCs w:val="28"/>
        </w:rPr>
        <w:t xml:space="preserve"> </w:t>
      </w:r>
      <w:r w:rsidRPr="004D3A52">
        <w:rPr>
          <w:sz w:val="28"/>
          <w:szCs w:val="28"/>
        </w:rPr>
        <w:t>20-60</w:t>
      </w:r>
      <w:r w:rsidRPr="004D3A52">
        <w:rPr>
          <w:spacing w:val="-4"/>
          <w:sz w:val="28"/>
          <w:szCs w:val="28"/>
        </w:rPr>
        <w:t xml:space="preserve"> Об </w:t>
      </w:r>
      <w:r w:rsidRPr="004D3A52">
        <w:rPr>
          <w:color w:val="000000"/>
          <w:sz w:val="28"/>
          <w:szCs w:val="28"/>
        </w:rPr>
        <w:t>утверждении положения о муниципальном лесном</w:t>
      </w:r>
      <w:r w:rsidRPr="004D3A52">
        <w:rPr>
          <w:sz w:val="28"/>
          <w:szCs w:val="28"/>
        </w:rPr>
        <w:t xml:space="preserve"> контроле в МО Сахаптинский сельсовет Назаровского района Красноярского края» следующие изменения:</w:t>
      </w:r>
    </w:p>
    <w:p w:rsidR="008B6E22" w:rsidRPr="004D3A52" w:rsidRDefault="008B6E22" w:rsidP="0080567F">
      <w:pPr>
        <w:ind w:left="668"/>
        <w:jc w:val="both"/>
        <w:rPr>
          <w:sz w:val="28"/>
          <w:szCs w:val="28"/>
        </w:rPr>
      </w:pPr>
      <w:r w:rsidRPr="004D3A52">
        <w:rPr>
          <w:sz w:val="28"/>
          <w:szCs w:val="28"/>
        </w:rPr>
        <w:t xml:space="preserve"> 1.1. </w:t>
      </w:r>
      <w:r w:rsidRPr="004D3A52">
        <w:rPr>
          <w:color w:val="1A1A1A"/>
          <w:sz w:val="28"/>
          <w:szCs w:val="28"/>
        </w:rPr>
        <w:t xml:space="preserve">В Положении </w:t>
      </w:r>
      <w:r w:rsidRPr="004D3A52">
        <w:rPr>
          <w:spacing w:val="-4"/>
          <w:sz w:val="28"/>
          <w:szCs w:val="28"/>
        </w:rPr>
        <w:t xml:space="preserve">Об </w:t>
      </w:r>
      <w:r w:rsidRPr="004D3A52">
        <w:rPr>
          <w:color w:val="000000"/>
          <w:sz w:val="28"/>
          <w:szCs w:val="28"/>
        </w:rPr>
        <w:t>утверждении положения о муниципальном лесном контроле</w:t>
      </w:r>
      <w:r>
        <w:rPr>
          <w:color w:val="1A1A1A"/>
          <w:sz w:val="28"/>
          <w:szCs w:val="28"/>
        </w:rPr>
        <w:t>:</w:t>
      </w:r>
    </w:p>
    <w:p w:rsidR="008B6E22" w:rsidRDefault="008B6E22" w:rsidP="00F268B1">
      <w:pPr>
        <w:tabs>
          <w:tab w:val="left" w:pos="770"/>
        </w:tabs>
        <w:jc w:val="both"/>
        <w:rPr>
          <w:sz w:val="28"/>
          <w:szCs w:val="28"/>
        </w:rPr>
      </w:pPr>
      <w:r w:rsidRPr="004D3A52">
        <w:rPr>
          <w:sz w:val="28"/>
          <w:szCs w:val="28"/>
        </w:rPr>
        <w:tab/>
      </w:r>
      <w:r>
        <w:rPr>
          <w:color w:val="1A1A1A"/>
          <w:sz w:val="28"/>
          <w:szCs w:val="28"/>
        </w:rPr>
        <w:t>1.1.1</w:t>
      </w:r>
      <w:r w:rsidRPr="004D3A52">
        <w:rPr>
          <w:color w:val="1A1A1A"/>
          <w:sz w:val="28"/>
          <w:szCs w:val="28"/>
        </w:rPr>
        <w:t>.пункт 1.7 изл</w:t>
      </w:r>
      <w:r>
        <w:rPr>
          <w:color w:val="1A1A1A"/>
          <w:sz w:val="28"/>
          <w:szCs w:val="28"/>
        </w:rPr>
        <w:t>ожить в следующей редакции:</w:t>
      </w:r>
      <w:r>
        <w:rPr>
          <w:color w:val="1A1A1A"/>
          <w:sz w:val="28"/>
          <w:szCs w:val="28"/>
        </w:rPr>
        <w:br/>
        <w:t>«1.7</w:t>
      </w:r>
      <w:r w:rsidRPr="004D3A52">
        <w:rPr>
          <w:color w:val="1A1A1A"/>
          <w:sz w:val="28"/>
          <w:szCs w:val="28"/>
        </w:rPr>
        <w:t>.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r>
        <w:rPr>
          <w:color w:val="1A1A1A"/>
          <w:sz w:val="28"/>
          <w:szCs w:val="28"/>
        </w:rPr>
        <w:t>;</w:t>
      </w:r>
      <w:r>
        <w:rPr>
          <w:color w:val="1A1A1A"/>
          <w:sz w:val="28"/>
          <w:szCs w:val="28"/>
        </w:rPr>
        <w:br/>
      </w:r>
      <w:r>
        <w:rPr>
          <w:color w:val="1A1A1A"/>
          <w:sz w:val="28"/>
          <w:szCs w:val="28"/>
        </w:rPr>
        <w:tab/>
        <w:t>1.1.2. дополнить пунктами 1.8</w:t>
      </w:r>
      <w:r w:rsidRPr="004D3A52">
        <w:rPr>
          <w:color w:val="1A1A1A"/>
          <w:sz w:val="28"/>
          <w:szCs w:val="28"/>
        </w:rPr>
        <w:t xml:space="preserve"> – </w:t>
      </w:r>
      <w:r>
        <w:rPr>
          <w:color w:val="1A1A1A"/>
          <w:sz w:val="28"/>
          <w:szCs w:val="28"/>
        </w:rPr>
        <w:t>1.12 следующего содержания:</w:t>
      </w:r>
      <w:r>
        <w:rPr>
          <w:color w:val="1A1A1A"/>
          <w:sz w:val="28"/>
          <w:szCs w:val="28"/>
        </w:rPr>
        <w:br/>
        <w:t>«1.8</w:t>
      </w:r>
      <w:r w:rsidRPr="004D3A52">
        <w:rPr>
          <w:color w:val="1A1A1A"/>
          <w:sz w:val="28"/>
          <w:szCs w:val="28"/>
        </w:rPr>
        <w:t>.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4D3A52">
        <w:rPr>
          <w:color w:val="1A1A1A"/>
          <w:sz w:val="28"/>
          <w:szCs w:val="28"/>
        </w:rPr>
        <w:br/>
        <w:t>1) средний риск;</w:t>
      </w:r>
      <w:r w:rsidRPr="004D3A52">
        <w:rPr>
          <w:color w:val="1A1A1A"/>
          <w:sz w:val="28"/>
          <w:szCs w:val="28"/>
        </w:rPr>
        <w:br/>
        <w:t>2) умеренный риск;</w:t>
      </w:r>
      <w:r w:rsidRPr="004D3A52">
        <w:rPr>
          <w:color w:val="1A1A1A"/>
          <w:sz w:val="28"/>
          <w:szCs w:val="28"/>
        </w:rPr>
        <w:br/>
      </w:r>
      <w:r>
        <w:rPr>
          <w:color w:val="1A1A1A"/>
          <w:sz w:val="28"/>
          <w:szCs w:val="28"/>
        </w:rPr>
        <w:t>3) низкий риск.</w:t>
      </w:r>
      <w:r>
        <w:rPr>
          <w:color w:val="1A1A1A"/>
          <w:sz w:val="28"/>
          <w:szCs w:val="28"/>
        </w:rPr>
        <w:br/>
        <w:t>1.9</w:t>
      </w:r>
      <w:r w:rsidRPr="004D3A52">
        <w:rPr>
          <w:color w:val="1A1A1A"/>
          <w:sz w:val="28"/>
          <w:szCs w:val="28"/>
        </w:rPr>
        <w:t>. Критерии отнесения объектов контроля к категориям риска в рамках осуществления муниципального контроля установлены приложением № 3 к настоящему Положению.</w:t>
      </w:r>
      <w:r w:rsidRPr="004D3A52">
        <w:rPr>
          <w:color w:val="1A1A1A"/>
          <w:sz w:val="28"/>
          <w:szCs w:val="28"/>
        </w:rPr>
        <w:br/>
        <w:t>Отнесение объектов муниципального контроля к категориям риска осуществляется решением администрации.</w:t>
      </w:r>
      <w:r w:rsidRPr="004D3A52">
        <w:rPr>
          <w:color w:val="1A1A1A"/>
          <w:sz w:val="28"/>
          <w:szCs w:val="28"/>
        </w:rPr>
        <w:br/>
        <w:t>В случае, если объект контроля не отнесен к определенной категории риска, он считается отнесенным к категории низкого риска.</w:t>
      </w:r>
      <w:r w:rsidRPr="004D3A52">
        <w:rPr>
          <w:color w:val="1A1A1A"/>
          <w:sz w:val="28"/>
          <w:szCs w:val="28"/>
        </w:rPr>
        <w:br/>
        <w:t>Решение об отнесении объекта муниципального контроля к категории риска, решение об изменении категории принимается должностным лицом, уполномоченным на принятие решения об отнесении объекта муниципального контроля к соответствующей категории риска.</w:t>
      </w:r>
      <w:r w:rsidRPr="004D3A52">
        <w:rPr>
          <w:color w:val="1A1A1A"/>
          <w:sz w:val="28"/>
          <w:szCs w:val="28"/>
        </w:rPr>
        <w:br/>
        <w:t>Отнесение объекта муниципального контроля к одной из категорий риска осуществляется ежегодно на основе сопоставления его характеристик с утвержденными критериями риска.</w:t>
      </w:r>
      <w:r w:rsidRPr="004D3A52">
        <w:rPr>
          <w:color w:val="1A1A1A"/>
          <w:sz w:val="28"/>
          <w:szCs w:val="28"/>
        </w:rPr>
        <w:br/>
        <w:t>Администрация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w:t>
      </w:r>
      <w:r>
        <w:rPr>
          <w:color w:val="1A1A1A"/>
          <w:sz w:val="28"/>
          <w:szCs w:val="28"/>
        </w:rPr>
        <w:t>казанного объекта контроля.</w:t>
      </w:r>
      <w:r>
        <w:rPr>
          <w:color w:val="1A1A1A"/>
          <w:sz w:val="28"/>
          <w:szCs w:val="28"/>
        </w:rPr>
        <w:br/>
        <w:t>1.10</w:t>
      </w:r>
      <w:r w:rsidRPr="004D3A52">
        <w:rPr>
          <w:color w:val="1A1A1A"/>
          <w:sz w:val="28"/>
          <w:szCs w:val="28"/>
        </w:rPr>
        <w:t>. Администрация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w:t>
      </w:r>
      <w:r w:rsidRPr="004D3A52">
        <w:rPr>
          <w:color w:val="1A1A1A"/>
          <w:sz w:val="28"/>
          <w:szCs w:val="28"/>
        </w:rPr>
        <w:br/>
        <w:t>Перечень содержит следующую информацию:</w:t>
      </w:r>
      <w:r w:rsidRPr="004D3A52">
        <w:rPr>
          <w:color w:val="1A1A1A"/>
          <w:sz w:val="28"/>
          <w:szCs w:val="28"/>
        </w:rPr>
        <w:br/>
        <w:t>Для примера:</w:t>
      </w:r>
      <w:r w:rsidRPr="004D3A52">
        <w:rPr>
          <w:color w:val="1A1A1A"/>
          <w:sz w:val="28"/>
          <w:szCs w:val="28"/>
        </w:rPr>
        <w:b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r w:rsidRPr="004D3A52">
        <w:rPr>
          <w:color w:val="1A1A1A"/>
          <w:sz w:val="28"/>
          <w:szCs w:val="28"/>
        </w:rPr>
        <w:br/>
        <w:t>2) основной государственный регистрационный номер;</w:t>
      </w:r>
      <w:r w:rsidRPr="004D3A52">
        <w:rPr>
          <w:color w:val="1A1A1A"/>
          <w:sz w:val="28"/>
          <w:szCs w:val="28"/>
        </w:rPr>
        <w:br/>
        <w:t>3) идентификационный номер налогоплательщика;</w:t>
      </w:r>
      <w:r w:rsidRPr="004D3A52">
        <w:rPr>
          <w:color w:val="1A1A1A"/>
          <w:sz w:val="28"/>
          <w:szCs w:val="28"/>
        </w:rPr>
        <w:br/>
        <w:t>4) наименование объекта муниципального контроля (при наличии);</w:t>
      </w:r>
      <w:r w:rsidRPr="004D3A52">
        <w:rPr>
          <w:color w:val="1A1A1A"/>
          <w:sz w:val="28"/>
          <w:szCs w:val="28"/>
        </w:rPr>
        <w:br/>
        <w:t>5) место нахождения объекта муниципального контроля;</w:t>
      </w:r>
      <w:r w:rsidRPr="004D3A52">
        <w:rPr>
          <w:color w:val="1A1A1A"/>
          <w:sz w:val="28"/>
          <w:szCs w:val="28"/>
        </w:rPr>
        <w:b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r w:rsidRPr="004D3A52">
        <w:rPr>
          <w:color w:val="1A1A1A"/>
          <w:sz w:val="28"/>
          <w:szCs w:val="28"/>
        </w:rPr>
        <w:b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r w:rsidRPr="004D3A52">
        <w:rPr>
          <w:color w:val="1A1A1A"/>
          <w:sz w:val="28"/>
          <w:szCs w:val="28"/>
        </w:rPr>
        <w:br/>
        <w:t>На официальном сайте в сети «Интернет» размещается и поддерживается в актуальном состоянии перечень объектов муниципального контроля, учитываемых в рамках формирования ежегодного плана контрольных (надзорных) мероприятий, с</w:t>
      </w:r>
      <w:r>
        <w:rPr>
          <w:color w:val="1A1A1A"/>
          <w:sz w:val="28"/>
          <w:szCs w:val="28"/>
        </w:rPr>
        <w:t xml:space="preserve"> указанием категории риска.</w:t>
      </w:r>
      <w:r>
        <w:rPr>
          <w:color w:val="1A1A1A"/>
          <w:sz w:val="28"/>
          <w:szCs w:val="28"/>
        </w:rPr>
        <w:br/>
        <w:t>1.11</w:t>
      </w:r>
      <w:r w:rsidRPr="004D3A52">
        <w:rPr>
          <w:color w:val="1A1A1A"/>
          <w:sz w:val="28"/>
          <w:szCs w:val="28"/>
        </w:rPr>
        <w:t>. По запросам контролируемых лиц администрация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w:t>
      </w:r>
      <w:r>
        <w:rPr>
          <w:color w:val="1A1A1A"/>
          <w:sz w:val="28"/>
          <w:szCs w:val="28"/>
        </w:rPr>
        <w:t>ов муниципального контроля.</w:t>
      </w:r>
      <w:r>
        <w:rPr>
          <w:color w:val="1A1A1A"/>
          <w:sz w:val="28"/>
          <w:szCs w:val="28"/>
        </w:rPr>
        <w:br/>
        <w:t>1.12</w:t>
      </w:r>
      <w:r w:rsidRPr="004D3A52">
        <w:rPr>
          <w:color w:val="1A1A1A"/>
          <w:sz w:val="28"/>
          <w:szCs w:val="28"/>
        </w:rPr>
        <w:t>. Контролируемые лица, в том числе с использованием единого портала государственных и муниципальных услуг (функций), вправе подать в администрацию в соответствии с их компетенцией заявление об изменении присвоенной ранее категории риска.</w:t>
      </w:r>
      <w:r w:rsidRPr="004D3A52">
        <w:rPr>
          <w:color w:val="1A1A1A"/>
          <w:sz w:val="28"/>
          <w:szCs w:val="28"/>
        </w:rPr>
        <w:br/>
        <w:t>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решением в соответствии с критериями отнесения объектов контроля к категориям риска согласно приложению № 2 к настоящему Решению.»;</w:t>
      </w:r>
      <w:r w:rsidRPr="004D3A52">
        <w:rPr>
          <w:color w:val="1A1A1A"/>
          <w:sz w:val="28"/>
          <w:szCs w:val="28"/>
        </w:rPr>
        <w:br/>
      </w:r>
      <w:r w:rsidRPr="004D3A52">
        <w:rPr>
          <w:sz w:val="28"/>
          <w:szCs w:val="28"/>
        </w:rPr>
        <w:tab/>
      </w:r>
      <w:r w:rsidRPr="00771397">
        <w:rPr>
          <w:sz w:val="28"/>
          <w:szCs w:val="28"/>
        </w:rPr>
        <w:t>1.1.3.</w:t>
      </w:r>
      <w:r w:rsidRPr="004D3A52">
        <w:rPr>
          <w:color w:val="1A1A1A"/>
          <w:sz w:val="28"/>
          <w:szCs w:val="28"/>
        </w:rPr>
        <w:t xml:space="preserve"> </w:t>
      </w:r>
      <w:r>
        <w:rPr>
          <w:sz w:val="28"/>
          <w:szCs w:val="28"/>
        </w:rPr>
        <w:t xml:space="preserve"> пункт 2.5 дополнить подпунктами 3 и 4 следующего содержания:</w:t>
      </w:r>
    </w:p>
    <w:p w:rsidR="008B6E22" w:rsidRDefault="008B6E22" w:rsidP="00F268B1">
      <w:pPr>
        <w:jc w:val="both"/>
        <w:rPr>
          <w:sz w:val="28"/>
          <w:szCs w:val="28"/>
        </w:rPr>
      </w:pPr>
      <w:r>
        <w:rPr>
          <w:sz w:val="28"/>
          <w:szCs w:val="28"/>
        </w:rPr>
        <w:t>«3) профилактический визит»»;</w:t>
      </w:r>
    </w:p>
    <w:p w:rsidR="008B6E22" w:rsidRPr="00F268B1" w:rsidRDefault="008B6E22" w:rsidP="00F268B1">
      <w:pPr>
        <w:jc w:val="both"/>
        <w:rPr>
          <w:sz w:val="28"/>
          <w:szCs w:val="28"/>
        </w:rPr>
      </w:pPr>
      <w:r>
        <w:rPr>
          <w:sz w:val="28"/>
          <w:szCs w:val="28"/>
        </w:rPr>
        <w:t>«4) объявление предостережения».</w:t>
      </w:r>
    </w:p>
    <w:p w:rsidR="008B6E22" w:rsidRDefault="008B6E22" w:rsidP="0025239E">
      <w:pPr>
        <w:tabs>
          <w:tab w:val="left" w:pos="770"/>
        </w:tabs>
        <w:jc w:val="both"/>
        <w:rPr>
          <w:color w:val="1A1A1A"/>
          <w:sz w:val="28"/>
          <w:szCs w:val="28"/>
        </w:rPr>
      </w:pPr>
    </w:p>
    <w:p w:rsidR="008B6E22" w:rsidRDefault="008B6E22" w:rsidP="00401E49">
      <w:pPr>
        <w:tabs>
          <w:tab w:val="left" w:pos="770"/>
        </w:tabs>
        <w:jc w:val="both"/>
        <w:rPr>
          <w:color w:val="1A1A1A"/>
          <w:sz w:val="28"/>
          <w:szCs w:val="28"/>
        </w:rPr>
      </w:pPr>
      <w:r>
        <w:rPr>
          <w:color w:val="1A1A1A"/>
          <w:sz w:val="28"/>
          <w:szCs w:val="28"/>
        </w:rPr>
        <w:t xml:space="preserve">1.1.4. </w:t>
      </w:r>
      <w:r w:rsidRPr="004D3A52">
        <w:rPr>
          <w:color w:val="1A1A1A"/>
          <w:sz w:val="28"/>
          <w:szCs w:val="28"/>
        </w:rPr>
        <w:t>пункт 2.8 изложить в следующей редакции:</w:t>
      </w:r>
      <w:r w:rsidRPr="004D3A52">
        <w:rPr>
          <w:color w:val="1A1A1A"/>
          <w:sz w:val="28"/>
          <w:szCs w:val="28"/>
        </w:rPr>
        <w:br/>
        <w:t xml:space="preserve">«2.8. </w:t>
      </w:r>
      <w:r w:rsidRPr="00DD34CB">
        <w:rPr>
          <w:color w:val="1A1A1A"/>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sidRPr="00DD34CB">
        <w:rPr>
          <w:color w:val="1A1A1A"/>
          <w:sz w:val="28"/>
          <w:szCs w:val="28"/>
        </w:rPr>
        <w:br/>
      </w:r>
      <w:r>
        <w:rPr>
          <w:color w:val="1A1A1A"/>
          <w:sz w:val="28"/>
          <w:szCs w:val="28"/>
        </w:rPr>
        <w:tab/>
      </w:r>
      <w:r w:rsidRPr="00DD34CB">
        <w:rPr>
          <w:color w:val="1A1A1A"/>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должностное лицо, уполномоченное осуществлять контроль,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DD34CB">
        <w:rPr>
          <w:color w:val="1A1A1A"/>
          <w:sz w:val="28"/>
          <w:szCs w:val="28"/>
        </w:rPr>
        <w:b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8B6E22" w:rsidRPr="00F22D82" w:rsidRDefault="008B6E22" w:rsidP="00401E49">
      <w:pPr>
        <w:pStyle w:val="NormalWeb"/>
        <w:spacing w:before="0" w:beforeAutospacing="0" w:after="0" w:afterAutospacing="0"/>
        <w:ind w:firstLine="454"/>
        <w:jc w:val="both"/>
        <w:rPr>
          <w:sz w:val="28"/>
          <w:szCs w:val="28"/>
        </w:rPr>
      </w:pPr>
      <w:r w:rsidRPr="00145843">
        <w:rPr>
          <w:color w:val="1A1A1A"/>
          <w:sz w:val="28"/>
          <w:szCs w:val="28"/>
        </w:rPr>
        <w:tab/>
      </w:r>
      <w:r w:rsidRPr="00145843">
        <w:rPr>
          <w:sz w:val="28"/>
          <w:szCs w:val="28"/>
        </w:rPr>
        <w:t xml:space="preserve">Виды,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w:t>
      </w:r>
      <w:r w:rsidRPr="00F22D82">
        <w:rPr>
          <w:sz w:val="28"/>
          <w:szCs w:val="28"/>
        </w:rPr>
        <w:t>рискам причинения вреда (ущерба).</w:t>
      </w:r>
    </w:p>
    <w:p w:rsidR="008B6E22" w:rsidRPr="00F22D82" w:rsidRDefault="008B6E22" w:rsidP="00401E49">
      <w:pPr>
        <w:pStyle w:val="NormalWeb"/>
        <w:spacing w:before="0" w:beforeAutospacing="0" w:after="0" w:afterAutospacing="0"/>
        <w:ind w:firstLine="454"/>
        <w:jc w:val="both"/>
        <w:rPr>
          <w:sz w:val="28"/>
          <w:szCs w:val="28"/>
        </w:rPr>
      </w:pPr>
      <w:r w:rsidRPr="00F22D82">
        <w:rPr>
          <w:sz w:val="28"/>
          <w:szCs w:val="28"/>
        </w:rPr>
        <w:tab/>
      </w:r>
      <w:bookmarkStart w:id="0" w:name="p0"/>
      <w:bookmarkEnd w:id="0"/>
      <w:r>
        <w:rPr>
          <w:sz w:val="28"/>
          <w:szCs w:val="28"/>
        </w:rPr>
        <w:t>Устанавливается следующая</w:t>
      </w:r>
      <w:r w:rsidRPr="00F22D82">
        <w:rPr>
          <w:sz w:val="28"/>
          <w:szCs w:val="28"/>
        </w:rPr>
        <w:t xml:space="preserve"> периодичность проведения обязательных профилактических визитов:</w:t>
      </w:r>
    </w:p>
    <w:p w:rsidR="008B6E22" w:rsidRPr="00F22D82" w:rsidRDefault="008B6E22" w:rsidP="00401E49">
      <w:pPr>
        <w:pStyle w:val="NormalWeb"/>
        <w:spacing w:before="0" w:beforeAutospacing="0" w:after="0" w:afterAutospacing="0"/>
        <w:ind w:firstLine="454"/>
        <w:jc w:val="both"/>
        <w:rPr>
          <w:sz w:val="28"/>
          <w:szCs w:val="28"/>
        </w:rPr>
      </w:pPr>
      <w:bookmarkStart w:id="1" w:name="p1"/>
      <w:bookmarkEnd w:id="1"/>
      <w:r w:rsidRPr="00F22D82">
        <w:rPr>
          <w:sz w:val="28"/>
          <w:szCs w:val="28"/>
        </w:rPr>
        <w:t xml:space="preserve">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 </w:t>
      </w:r>
    </w:p>
    <w:p w:rsidR="008B6E22" w:rsidRDefault="008B6E22" w:rsidP="00401E49">
      <w:pPr>
        <w:pStyle w:val="NormalWeb"/>
        <w:spacing w:before="0" w:beforeAutospacing="0" w:after="0" w:afterAutospacing="0"/>
        <w:ind w:firstLine="454"/>
        <w:jc w:val="both"/>
        <w:rPr>
          <w:sz w:val="28"/>
          <w:szCs w:val="28"/>
        </w:rPr>
      </w:pPr>
      <w:r w:rsidRPr="00F22D82">
        <w:rPr>
          <w:sz w:val="28"/>
          <w:szCs w:val="28"/>
        </w:rPr>
        <w:t xml:space="preserve">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 </w:t>
      </w:r>
    </w:p>
    <w:p w:rsidR="008B6E22" w:rsidRPr="00F22D82" w:rsidRDefault="008B6E22" w:rsidP="00401E49">
      <w:pPr>
        <w:pStyle w:val="NormalWeb"/>
        <w:spacing w:before="0" w:beforeAutospacing="0" w:after="0" w:afterAutospacing="0"/>
        <w:ind w:firstLine="454"/>
        <w:jc w:val="both"/>
        <w:rPr>
          <w:sz w:val="28"/>
          <w:szCs w:val="28"/>
        </w:rPr>
      </w:pPr>
      <w:r>
        <w:rPr>
          <w:sz w:val="28"/>
          <w:szCs w:val="28"/>
        </w:rPr>
        <w:t>3)</w:t>
      </w:r>
      <w:r w:rsidRPr="00094D64">
        <w:rPr>
          <w:color w:val="1A1A1A"/>
          <w:sz w:val="28"/>
          <w:szCs w:val="28"/>
          <w:lang w:eastAsia="en-US"/>
        </w:rPr>
        <w:t xml:space="preserve"> </w:t>
      </w:r>
      <w:r w:rsidRPr="002F7217">
        <w:rPr>
          <w:color w:val="1A1A1A"/>
          <w:sz w:val="28"/>
          <w:szCs w:val="28"/>
          <w:lang w:eastAsia="en-US"/>
        </w:rPr>
        <w:t>Для объектов контроля, отнесенных к категории среднего или умеренного риска проводится обязательный профилактический визит </w:t>
      </w:r>
      <w:r>
        <w:rPr>
          <w:color w:val="1A1A1A"/>
          <w:sz w:val="28"/>
          <w:szCs w:val="28"/>
          <w:lang w:eastAsia="en-US"/>
        </w:rPr>
        <w:t>один раз в год.</w:t>
      </w:r>
    </w:p>
    <w:p w:rsidR="008B6E22" w:rsidRDefault="008B6E22" w:rsidP="00401E49">
      <w:pPr>
        <w:pStyle w:val="NormalWeb"/>
        <w:spacing w:before="0" w:beforeAutospacing="0" w:after="0" w:afterAutospacing="0"/>
        <w:ind w:firstLine="454"/>
        <w:jc w:val="both"/>
        <w:rPr>
          <w:sz w:val="28"/>
          <w:szCs w:val="28"/>
        </w:rPr>
      </w:pPr>
      <w:r>
        <w:rPr>
          <w:sz w:val="28"/>
          <w:szCs w:val="28"/>
        </w:rPr>
        <w:t>4)</w:t>
      </w:r>
      <w:r w:rsidRPr="00094D64">
        <w:rPr>
          <w:sz w:val="28"/>
          <w:szCs w:val="28"/>
        </w:rPr>
        <w:t xml:space="preserve"> </w:t>
      </w:r>
      <w:r w:rsidRPr="00F22D82">
        <w:rPr>
          <w:sz w:val="28"/>
          <w:szCs w:val="28"/>
        </w:rPr>
        <w:t>Обязательные профилактические визиты в отношении объектов контроля, относящихся к категории низкого риска, не проводятся.</w:t>
      </w:r>
    </w:p>
    <w:p w:rsidR="008B6E22" w:rsidRPr="00F22D82" w:rsidRDefault="008B6E22" w:rsidP="00401E49">
      <w:pPr>
        <w:pStyle w:val="NormalWeb"/>
        <w:spacing w:before="0" w:beforeAutospacing="0" w:after="0" w:afterAutospacing="0"/>
        <w:ind w:firstLine="454"/>
        <w:jc w:val="both"/>
        <w:rPr>
          <w:sz w:val="28"/>
          <w:szCs w:val="28"/>
        </w:rPr>
      </w:pPr>
      <w:r w:rsidRPr="00F22D82">
        <w:rPr>
          <w:sz w:val="28"/>
          <w:szCs w:val="28"/>
        </w:rPr>
        <w:t xml:space="preserve">Администрация вправе провести вместо планового контрольного (надзорного) мероприятия, обязательный профилактический визит. </w:t>
      </w:r>
    </w:p>
    <w:p w:rsidR="008B6E22" w:rsidRPr="00F904B6" w:rsidRDefault="008B6E22" w:rsidP="00401E49">
      <w:pPr>
        <w:widowControl/>
        <w:autoSpaceDE/>
        <w:autoSpaceDN/>
        <w:spacing w:before="140" w:line="240" w:lineRule="atLeast"/>
        <w:ind w:firstLine="451"/>
        <w:jc w:val="both"/>
        <w:rPr>
          <w:b/>
          <w:bCs/>
          <w:sz w:val="28"/>
          <w:szCs w:val="28"/>
          <w:lang w:eastAsia="ru-RU"/>
        </w:rPr>
      </w:pPr>
      <w:bookmarkStart w:id="2" w:name="p9"/>
      <w:bookmarkEnd w:id="2"/>
      <w:r w:rsidRPr="00F904B6">
        <w:rPr>
          <w:b/>
          <w:bCs/>
          <w:sz w:val="28"/>
          <w:szCs w:val="28"/>
          <w:lang w:eastAsia="ru-RU"/>
        </w:rPr>
        <w:t>Обязательный профилактический визит проводится:</w:t>
      </w:r>
    </w:p>
    <w:p w:rsidR="008B6E22" w:rsidRPr="00F904B6" w:rsidRDefault="008B6E22" w:rsidP="00401E49">
      <w:pPr>
        <w:widowControl/>
        <w:autoSpaceDE/>
        <w:autoSpaceDN/>
        <w:ind w:firstLine="454"/>
        <w:jc w:val="both"/>
        <w:rPr>
          <w:sz w:val="28"/>
          <w:szCs w:val="28"/>
          <w:lang w:eastAsia="ru-RU"/>
        </w:rPr>
      </w:pPr>
      <w:r w:rsidRPr="00F904B6">
        <w:rPr>
          <w:sz w:val="28"/>
          <w:szCs w:val="28"/>
          <w:lang w:eastAsia="ru-RU"/>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w:t>
      </w:r>
    </w:p>
    <w:p w:rsidR="008B6E22" w:rsidRPr="00F904B6" w:rsidRDefault="008B6E22" w:rsidP="00401E49">
      <w:pPr>
        <w:widowControl/>
        <w:autoSpaceDE/>
        <w:autoSpaceDN/>
        <w:ind w:firstLine="454"/>
        <w:jc w:val="both"/>
        <w:rPr>
          <w:sz w:val="28"/>
          <w:szCs w:val="28"/>
          <w:lang w:eastAsia="ru-RU"/>
        </w:rPr>
      </w:pPr>
      <w:r w:rsidRPr="00F904B6">
        <w:rPr>
          <w:sz w:val="28"/>
          <w:szCs w:val="28"/>
          <w:lang w:eastAsia="ru-RU"/>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4" w:history="1">
        <w:r w:rsidRPr="00F904B6">
          <w:rPr>
            <w:color w:val="0000FF"/>
            <w:sz w:val="28"/>
            <w:szCs w:val="28"/>
            <w:u w:val="single"/>
            <w:lang w:eastAsia="ru-RU"/>
          </w:rPr>
          <w:t>статьей 8</w:t>
        </w:r>
      </w:hyperlink>
      <w:r w:rsidRPr="00F904B6">
        <w:rPr>
          <w:sz w:val="28"/>
          <w:szCs w:val="28"/>
          <w:lang w:eastAsia="ru-RU"/>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 </w:t>
      </w:r>
    </w:p>
    <w:p w:rsidR="008B6E22" w:rsidRPr="00F904B6" w:rsidRDefault="008B6E22" w:rsidP="00401E49">
      <w:pPr>
        <w:widowControl/>
        <w:autoSpaceDE/>
        <w:autoSpaceDN/>
        <w:ind w:firstLine="451"/>
        <w:jc w:val="both"/>
        <w:rPr>
          <w:sz w:val="28"/>
          <w:szCs w:val="28"/>
          <w:lang w:eastAsia="ru-RU"/>
        </w:rPr>
      </w:pPr>
      <w:r w:rsidRPr="00F904B6">
        <w:rPr>
          <w:sz w:val="28"/>
          <w:szCs w:val="28"/>
          <w:lang w:eastAsia="ru-RU"/>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8B6E22" w:rsidRPr="00F904B6" w:rsidRDefault="008B6E22" w:rsidP="00401E49">
      <w:pPr>
        <w:widowControl/>
        <w:autoSpaceDE/>
        <w:autoSpaceDN/>
        <w:rPr>
          <w:sz w:val="28"/>
          <w:szCs w:val="28"/>
          <w:lang w:eastAsia="ru-RU"/>
        </w:rPr>
      </w:pPr>
      <w:r w:rsidRPr="00F904B6">
        <w:rPr>
          <w:sz w:val="28"/>
          <w:szCs w:val="28"/>
          <w:lang w:eastAsia="ru-RU"/>
        </w:rPr>
        <w:t xml:space="preserve">       4) по поручению: </w:t>
      </w:r>
    </w:p>
    <w:p w:rsidR="008B6E22" w:rsidRPr="00F904B6" w:rsidRDefault="008B6E22" w:rsidP="00401E49">
      <w:pPr>
        <w:widowControl/>
        <w:autoSpaceDE/>
        <w:autoSpaceDN/>
        <w:ind w:firstLine="451"/>
        <w:jc w:val="both"/>
        <w:rPr>
          <w:sz w:val="28"/>
          <w:szCs w:val="28"/>
          <w:lang w:eastAsia="ru-RU"/>
        </w:rPr>
      </w:pPr>
      <w:r w:rsidRPr="00F904B6">
        <w:rPr>
          <w:sz w:val="28"/>
          <w:szCs w:val="28"/>
          <w:lang w:eastAsia="ru-RU"/>
        </w:rPr>
        <w:t xml:space="preserve">а) Президента Российской Федерации; </w:t>
      </w:r>
    </w:p>
    <w:p w:rsidR="008B6E22" w:rsidRPr="00F904B6" w:rsidRDefault="008B6E22" w:rsidP="00401E49">
      <w:pPr>
        <w:widowControl/>
        <w:autoSpaceDE/>
        <w:autoSpaceDN/>
        <w:ind w:firstLine="451"/>
        <w:jc w:val="both"/>
        <w:rPr>
          <w:sz w:val="28"/>
          <w:szCs w:val="28"/>
          <w:lang w:eastAsia="ru-RU"/>
        </w:rPr>
      </w:pPr>
      <w:r w:rsidRPr="00F904B6">
        <w:rPr>
          <w:sz w:val="28"/>
          <w:szCs w:val="28"/>
          <w:lang w:eastAsia="ru-RU"/>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w:t>
      </w:r>
    </w:p>
    <w:p w:rsidR="008B6E22" w:rsidRDefault="008B6E22" w:rsidP="00401E49">
      <w:pPr>
        <w:ind w:firstLine="709"/>
        <w:jc w:val="both"/>
        <w:rPr>
          <w:sz w:val="28"/>
          <w:szCs w:val="28"/>
        </w:rPr>
      </w:pPr>
      <w:r w:rsidRPr="006D2FE7">
        <w:rPr>
          <w:sz w:val="28"/>
          <w:szCs w:val="28"/>
        </w:rPr>
        <w:t>Решение в форме распоряжения о проведении обязательного профилактического визита принимается администрацией не</w:t>
      </w:r>
      <w:r>
        <w:rPr>
          <w:sz w:val="28"/>
          <w:szCs w:val="28"/>
        </w:rPr>
        <w:t xml:space="preserve"> позднее чем за 7 рабочих дней до даты его проведения.</w:t>
      </w:r>
    </w:p>
    <w:p w:rsidR="008B6E22" w:rsidRDefault="008B6E22" w:rsidP="00401E49">
      <w:pPr>
        <w:ind w:firstLine="709"/>
        <w:jc w:val="both"/>
        <w:rPr>
          <w:sz w:val="28"/>
          <w:szCs w:val="28"/>
        </w:rPr>
      </w:pPr>
      <w:r>
        <w:rPr>
          <w:sz w:val="28"/>
          <w:szCs w:val="28"/>
        </w:rP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 способами, предусмотренными статьей 21 Федерального закона № 248-ФЗ.</w:t>
      </w:r>
    </w:p>
    <w:p w:rsidR="008B6E22" w:rsidRDefault="008B6E22" w:rsidP="00401E49">
      <w:pPr>
        <w:ind w:firstLine="709"/>
        <w:jc w:val="both"/>
        <w:rPr>
          <w:sz w:val="28"/>
          <w:szCs w:val="28"/>
        </w:rPr>
      </w:pPr>
      <w:r>
        <w:rPr>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8B6E22" w:rsidRDefault="008B6E22" w:rsidP="00401E49">
      <w:pPr>
        <w:ind w:firstLine="709"/>
        <w:jc w:val="both"/>
        <w:rPr>
          <w:sz w:val="28"/>
          <w:szCs w:val="28"/>
        </w:rPr>
      </w:pPr>
      <w:r>
        <w:rPr>
          <w:sz w:val="28"/>
          <w:szCs w:val="28"/>
        </w:rPr>
        <w:t>1) дата, время и место составления уведомления;</w:t>
      </w:r>
    </w:p>
    <w:p w:rsidR="008B6E22" w:rsidRDefault="008B6E22" w:rsidP="00401E49">
      <w:pPr>
        <w:ind w:firstLine="709"/>
        <w:jc w:val="both"/>
        <w:rPr>
          <w:sz w:val="28"/>
          <w:szCs w:val="28"/>
        </w:rPr>
      </w:pPr>
      <w:r>
        <w:rPr>
          <w:sz w:val="28"/>
          <w:szCs w:val="28"/>
        </w:rPr>
        <w:t>2) наименование контрольного органа;</w:t>
      </w:r>
    </w:p>
    <w:p w:rsidR="008B6E22" w:rsidRDefault="008B6E22" w:rsidP="00401E49">
      <w:pPr>
        <w:ind w:firstLine="709"/>
        <w:jc w:val="both"/>
        <w:rPr>
          <w:sz w:val="28"/>
          <w:szCs w:val="28"/>
        </w:rPr>
      </w:pPr>
      <w:r>
        <w:rPr>
          <w:sz w:val="28"/>
          <w:szCs w:val="28"/>
        </w:rPr>
        <w:t>3) полное наименование контролируемого лица;</w:t>
      </w:r>
    </w:p>
    <w:p w:rsidR="008B6E22" w:rsidRPr="006D2FE7" w:rsidRDefault="008B6E22" w:rsidP="00401E49">
      <w:pPr>
        <w:ind w:firstLine="709"/>
        <w:jc w:val="both"/>
        <w:rPr>
          <w:sz w:val="28"/>
          <w:szCs w:val="28"/>
        </w:rPr>
      </w:pPr>
      <w:r>
        <w:rPr>
          <w:sz w:val="28"/>
          <w:szCs w:val="28"/>
        </w:rPr>
        <w:t xml:space="preserve">4) фамилия, имя, отчество (при наличии) </w:t>
      </w:r>
      <w:r w:rsidRPr="006D2FE7">
        <w:rPr>
          <w:sz w:val="28"/>
          <w:szCs w:val="28"/>
        </w:rPr>
        <w:t>Инспектора;</w:t>
      </w:r>
    </w:p>
    <w:p w:rsidR="008B6E22" w:rsidRPr="006D2FE7" w:rsidRDefault="008B6E22" w:rsidP="00401E49">
      <w:pPr>
        <w:ind w:firstLine="709"/>
        <w:jc w:val="both"/>
        <w:rPr>
          <w:sz w:val="28"/>
          <w:szCs w:val="28"/>
        </w:rPr>
      </w:pPr>
      <w:r w:rsidRPr="006D2FE7">
        <w:rPr>
          <w:sz w:val="28"/>
          <w:szCs w:val="28"/>
        </w:rPr>
        <w:t>5) дата, время и место обязательного профилактического визита;</w:t>
      </w:r>
    </w:p>
    <w:p w:rsidR="008B6E22" w:rsidRPr="006D2FE7" w:rsidRDefault="008B6E22" w:rsidP="00401E49">
      <w:pPr>
        <w:ind w:firstLine="709"/>
        <w:jc w:val="both"/>
        <w:rPr>
          <w:sz w:val="28"/>
          <w:szCs w:val="28"/>
        </w:rPr>
      </w:pPr>
      <w:r w:rsidRPr="006D2FE7">
        <w:rPr>
          <w:sz w:val="28"/>
          <w:szCs w:val="28"/>
        </w:rPr>
        <w:t>6) подпись Инспектора.</w:t>
      </w:r>
    </w:p>
    <w:p w:rsidR="008B6E22" w:rsidRPr="006D2FE7" w:rsidRDefault="008B6E22" w:rsidP="00401E49">
      <w:pPr>
        <w:pStyle w:val="NormalWeb"/>
        <w:spacing w:before="0" w:beforeAutospacing="0" w:after="0" w:afterAutospacing="0"/>
        <w:ind w:firstLine="709"/>
        <w:jc w:val="both"/>
        <w:rPr>
          <w:sz w:val="28"/>
          <w:szCs w:val="28"/>
        </w:rPr>
      </w:pPr>
      <w:r>
        <w:rPr>
          <w:sz w:val="28"/>
          <w:szCs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8B6E22" w:rsidRPr="006D2FE7" w:rsidRDefault="008B6E22" w:rsidP="00401E49">
      <w:pPr>
        <w:pStyle w:val="BodyText"/>
        <w:ind w:firstLine="709"/>
        <w:jc w:val="both"/>
      </w:pPr>
      <w:r w:rsidRPr="006D2FE7">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8B6E22" w:rsidRDefault="008B6E22" w:rsidP="00401E49">
      <w:pPr>
        <w:pStyle w:val="BodyText"/>
        <w:ind w:firstLine="709"/>
        <w:jc w:val="both"/>
      </w:pPr>
      <w:r w:rsidRPr="006D2FE7">
        <w:t>По окончании проведения обязательного профилактического визита</w:t>
      </w:r>
      <w:r>
        <w:t xml:space="preserve"> составляется акт о проведении обязательного профилактического визита в порядке, предусмотренном статьей 90 Федерального закона № 248-ФЗ для контрольных (надзорных) мероприятий.</w:t>
      </w:r>
    </w:p>
    <w:p w:rsidR="008B6E22" w:rsidRDefault="008B6E22" w:rsidP="00401E49">
      <w:pPr>
        <w:pStyle w:val="BodyText"/>
        <w:ind w:firstLine="709"/>
        <w:jc w:val="both"/>
      </w:pPr>
      <w: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w:t>
      </w:r>
    </w:p>
    <w:p w:rsidR="008B6E22" w:rsidRDefault="008B6E22" w:rsidP="00401E49">
      <w:pPr>
        <w:pStyle w:val="BodyText"/>
        <w:ind w:firstLine="709"/>
        <w:jc w:val="both"/>
      </w:pPr>
      <w: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w:t>
      </w:r>
    </w:p>
    <w:p w:rsidR="008B6E22" w:rsidRDefault="008B6E22" w:rsidP="00401E49">
      <w:pPr>
        <w:pStyle w:val="BodyText"/>
        <w:ind w:firstLine="709"/>
        <w:jc w:val="both"/>
      </w:pPr>
      <w: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8B6E22" w:rsidRDefault="008B6E22" w:rsidP="00401E49">
      <w:pPr>
        <w:pStyle w:val="BodyText"/>
        <w:ind w:firstLine="709"/>
        <w:jc w:val="both"/>
      </w:pPr>
      <w: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8B6E22" w:rsidRPr="00F904B6" w:rsidRDefault="008B6E22" w:rsidP="00401E49">
      <w:pPr>
        <w:pStyle w:val="NormalWeb"/>
        <w:spacing w:before="0" w:beforeAutospacing="0" w:after="0" w:afterAutospacing="0" w:line="240" w:lineRule="atLeast"/>
        <w:ind w:firstLine="451"/>
        <w:jc w:val="both"/>
        <w:rPr>
          <w:b/>
          <w:bCs/>
        </w:rPr>
      </w:pPr>
      <w:r w:rsidRPr="00F904B6">
        <w:rPr>
          <w:b/>
          <w:bCs/>
          <w:sz w:val="28"/>
          <w:szCs w:val="28"/>
        </w:rPr>
        <w:t xml:space="preserve">Профилактический визит по инициативе контролируемого лица проводится должностными лицами, уполномоченными осуществлять муниципальный жилищный контроль (инспектор), в следующем порядке: </w:t>
      </w:r>
    </w:p>
    <w:p w:rsidR="008B6E22" w:rsidRPr="007E0459" w:rsidRDefault="008B6E22" w:rsidP="00401E49">
      <w:pPr>
        <w:pStyle w:val="NormalWeb"/>
        <w:spacing w:before="0" w:beforeAutospacing="0" w:after="0" w:afterAutospacing="0"/>
        <w:ind w:firstLine="451"/>
        <w:jc w:val="both"/>
        <w:rPr>
          <w:sz w:val="28"/>
          <w:szCs w:val="28"/>
        </w:rPr>
      </w:pPr>
      <w:r w:rsidRPr="00F904B6">
        <w:rPr>
          <w:sz w:val="28"/>
          <w:szCs w:val="28"/>
        </w:rPr>
        <w:t>1. Профилактический визит по инициативе контролируемого</w:t>
      </w:r>
      <w:r w:rsidRPr="007E0459">
        <w:rPr>
          <w:sz w:val="28"/>
          <w:szCs w:val="28"/>
        </w:rPr>
        <w:t xml:space="preserve">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8B6E22" w:rsidRPr="007E0459" w:rsidRDefault="008B6E22" w:rsidP="00401E49">
      <w:pPr>
        <w:pStyle w:val="NormalWeb"/>
        <w:spacing w:before="0" w:beforeAutospacing="0" w:after="0" w:afterAutospacing="0"/>
        <w:ind w:firstLine="451"/>
        <w:jc w:val="both"/>
        <w:rPr>
          <w:sz w:val="28"/>
          <w:szCs w:val="28"/>
        </w:rPr>
      </w:pPr>
      <w:r w:rsidRPr="007E0459">
        <w:rPr>
          <w:sz w:val="28"/>
          <w:szCs w:val="28"/>
        </w:rPr>
        <w:t xml:space="preserve">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rsidR="008B6E22" w:rsidRPr="007E0459" w:rsidRDefault="008B6E22" w:rsidP="00401E49">
      <w:pPr>
        <w:pStyle w:val="NormalWeb"/>
        <w:spacing w:before="0" w:beforeAutospacing="0" w:after="0" w:afterAutospacing="0"/>
        <w:ind w:firstLine="451"/>
        <w:jc w:val="both"/>
        <w:rPr>
          <w:sz w:val="28"/>
          <w:szCs w:val="28"/>
        </w:rPr>
      </w:pPr>
      <w:r w:rsidRPr="007E0459">
        <w:rPr>
          <w:sz w:val="28"/>
          <w:szCs w:val="28"/>
        </w:rPr>
        <w:t xml:space="preserve">3. В случае принятия решения о проведении профилактического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 </w:t>
      </w:r>
    </w:p>
    <w:p w:rsidR="008B6E22" w:rsidRPr="007E0459" w:rsidRDefault="008B6E22" w:rsidP="00401E49">
      <w:pPr>
        <w:pStyle w:val="NormalWeb"/>
        <w:spacing w:before="0" w:beforeAutospacing="0" w:after="0" w:afterAutospacing="0"/>
        <w:ind w:firstLine="451"/>
        <w:jc w:val="both"/>
        <w:rPr>
          <w:sz w:val="28"/>
          <w:szCs w:val="28"/>
        </w:rPr>
      </w:pPr>
      <w:r w:rsidRPr="007E0459">
        <w:rPr>
          <w:sz w:val="28"/>
          <w:szCs w:val="28"/>
        </w:rPr>
        <w:t xml:space="preserve">4. Решение об отказе в проведении профилактического визита принимается в следующих случаях: </w:t>
      </w:r>
    </w:p>
    <w:p w:rsidR="008B6E22" w:rsidRPr="007E0459" w:rsidRDefault="008B6E22" w:rsidP="00401E49">
      <w:pPr>
        <w:pStyle w:val="NormalWeb"/>
        <w:spacing w:before="0" w:beforeAutospacing="0" w:after="0" w:afterAutospacing="0"/>
        <w:ind w:firstLine="451"/>
        <w:jc w:val="both"/>
        <w:rPr>
          <w:sz w:val="28"/>
          <w:szCs w:val="28"/>
        </w:rPr>
      </w:pPr>
      <w:r>
        <w:rPr>
          <w:sz w:val="28"/>
          <w:szCs w:val="28"/>
        </w:rPr>
        <w:t>4.1.</w:t>
      </w:r>
      <w:r w:rsidRPr="007E0459">
        <w:rPr>
          <w:sz w:val="28"/>
          <w:szCs w:val="28"/>
        </w:rPr>
        <w:t xml:space="preserve"> от контролируемого лица поступило уведомление об отзыве заявления; </w:t>
      </w:r>
    </w:p>
    <w:p w:rsidR="008B6E22" w:rsidRPr="007E0459" w:rsidRDefault="008B6E22" w:rsidP="00401E49">
      <w:pPr>
        <w:pStyle w:val="NormalWeb"/>
        <w:spacing w:before="0" w:beforeAutospacing="0" w:after="0" w:afterAutospacing="0"/>
        <w:ind w:firstLine="451"/>
        <w:jc w:val="both"/>
        <w:rPr>
          <w:sz w:val="28"/>
          <w:szCs w:val="28"/>
        </w:rPr>
      </w:pPr>
      <w:r>
        <w:rPr>
          <w:sz w:val="28"/>
          <w:szCs w:val="28"/>
        </w:rPr>
        <w:t>4.2.</w:t>
      </w:r>
      <w:r w:rsidRPr="007E0459">
        <w:rPr>
          <w:sz w:val="28"/>
          <w:szCs w:val="28"/>
        </w:rPr>
        <w:t xml:space="preserve">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8B6E22" w:rsidRPr="007E0459" w:rsidRDefault="008B6E22" w:rsidP="00401E49">
      <w:pPr>
        <w:pStyle w:val="NormalWeb"/>
        <w:spacing w:before="0" w:beforeAutospacing="0" w:after="0" w:afterAutospacing="0"/>
        <w:ind w:firstLine="451"/>
        <w:jc w:val="both"/>
        <w:rPr>
          <w:sz w:val="28"/>
          <w:szCs w:val="28"/>
        </w:rPr>
      </w:pPr>
      <w:r>
        <w:rPr>
          <w:sz w:val="28"/>
          <w:szCs w:val="28"/>
        </w:rPr>
        <w:t>4.3.</w:t>
      </w:r>
      <w:r w:rsidRPr="007E0459">
        <w:rPr>
          <w:sz w:val="28"/>
          <w:szCs w:val="28"/>
        </w:rPr>
        <w:t xml:space="preserve"> в течение года до даты подачи заявления администрация проведен профилактический визит по ранее поданному заявлению; </w:t>
      </w:r>
    </w:p>
    <w:p w:rsidR="008B6E22" w:rsidRPr="007E0459" w:rsidRDefault="008B6E22" w:rsidP="00401E49">
      <w:pPr>
        <w:pStyle w:val="NormalWeb"/>
        <w:spacing w:before="0" w:beforeAutospacing="0" w:after="0" w:afterAutospacing="0"/>
        <w:ind w:firstLine="451"/>
        <w:jc w:val="both"/>
        <w:rPr>
          <w:sz w:val="28"/>
          <w:szCs w:val="28"/>
        </w:rPr>
      </w:pPr>
      <w:r>
        <w:rPr>
          <w:sz w:val="28"/>
          <w:szCs w:val="28"/>
        </w:rPr>
        <w:t>4.4.</w:t>
      </w:r>
      <w:r w:rsidRPr="007E0459">
        <w:rPr>
          <w:sz w:val="28"/>
          <w:szCs w:val="28"/>
        </w:rPr>
        <w:t xml:space="preserve">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8B6E22" w:rsidRDefault="008B6E22" w:rsidP="00401E49">
      <w:pPr>
        <w:ind w:firstLine="709"/>
        <w:jc w:val="both"/>
        <w:rPr>
          <w:sz w:val="28"/>
          <w:szCs w:val="28"/>
        </w:rPr>
      </w:pPr>
      <w:r w:rsidRPr="007E0459">
        <w:rPr>
          <w:sz w:val="28"/>
          <w:szCs w:val="28"/>
        </w:rPr>
        <w:t>5.</w:t>
      </w:r>
      <w:r w:rsidRPr="006B262C">
        <w:rPr>
          <w:sz w:val="28"/>
          <w:szCs w:val="28"/>
        </w:rPr>
        <w:t xml:space="preserve"> </w:t>
      </w:r>
      <w:r>
        <w:rPr>
          <w:sz w:val="28"/>
          <w:szCs w:val="28"/>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8B6E22" w:rsidRDefault="008B6E22" w:rsidP="00401E49">
      <w:pPr>
        <w:pStyle w:val="NormalWeb"/>
        <w:spacing w:before="0" w:beforeAutospacing="0" w:after="0" w:afterAutospacing="0"/>
        <w:ind w:firstLine="451"/>
        <w:jc w:val="both"/>
        <w:rPr>
          <w:sz w:val="28"/>
          <w:szCs w:val="28"/>
        </w:rPr>
      </w:pPr>
      <w:r>
        <w:rPr>
          <w:sz w:val="28"/>
          <w:szCs w:val="28"/>
        </w:rPr>
        <w:t>6.</w:t>
      </w:r>
      <w:r w:rsidRPr="007E0459">
        <w:rPr>
          <w:sz w:val="28"/>
          <w:szCs w:val="28"/>
        </w:rPr>
        <w:t xml:space="preserve"> </w:t>
      </w:r>
      <w:r>
        <w:rPr>
          <w:sz w:val="28"/>
          <w:szCs w:val="28"/>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8B6E22" w:rsidRPr="007E0459" w:rsidRDefault="008B6E22" w:rsidP="00401E49">
      <w:pPr>
        <w:pStyle w:val="NormalWeb"/>
        <w:spacing w:before="0" w:beforeAutospacing="0" w:after="0" w:afterAutospacing="0"/>
        <w:ind w:firstLine="451"/>
        <w:jc w:val="both"/>
        <w:rPr>
          <w:sz w:val="28"/>
          <w:szCs w:val="28"/>
        </w:rPr>
      </w:pPr>
      <w:r>
        <w:rPr>
          <w:sz w:val="28"/>
          <w:szCs w:val="28"/>
        </w:rPr>
        <w:t>7</w:t>
      </w:r>
      <w:r w:rsidRPr="007E0459">
        <w:rPr>
          <w:sz w:val="28"/>
          <w:szCs w:val="28"/>
        </w:rPr>
        <w:t xml:space="preserve">. 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 </w:t>
      </w:r>
    </w:p>
    <w:p w:rsidR="008B6E22" w:rsidRPr="007E0459" w:rsidRDefault="008B6E22" w:rsidP="00401E49">
      <w:pPr>
        <w:pStyle w:val="NormalWeb"/>
        <w:spacing w:before="0" w:beforeAutospacing="0" w:after="0" w:afterAutospacing="0"/>
        <w:ind w:firstLine="451"/>
        <w:jc w:val="both"/>
        <w:rPr>
          <w:sz w:val="28"/>
          <w:szCs w:val="28"/>
        </w:rPr>
      </w:pPr>
      <w:r>
        <w:rPr>
          <w:sz w:val="28"/>
          <w:szCs w:val="28"/>
        </w:rPr>
        <w:t>8</w:t>
      </w:r>
      <w:r w:rsidRPr="007E0459">
        <w:rPr>
          <w:sz w:val="28"/>
          <w:szCs w:val="28"/>
        </w:rPr>
        <w:t xml:space="preserve">. В рамках профилактического визита при согласии контролируемого лица инспектор проводит отбор проб (образцов), инструментальное обследование, испытание. </w:t>
      </w:r>
    </w:p>
    <w:p w:rsidR="008B6E22" w:rsidRPr="007E0459" w:rsidRDefault="008B6E22" w:rsidP="00401E49">
      <w:pPr>
        <w:pStyle w:val="NormalWeb"/>
        <w:spacing w:before="0" w:beforeAutospacing="0" w:after="0" w:afterAutospacing="0"/>
        <w:ind w:firstLine="451"/>
        <w:jc w:val="both"/>
        <w:rPr>
          <w:sz w:val="28"/>
          <w:szCs w:val="28"/>
        </w:rPr>
      </w:pPr>
      <w:r>
        <w:rPr>
          <w:sz w:val="28"/>
          <w:szCs w:val="28"/>
        </w:rPr>
        <w:t>9</w:t>
      </w:r>
      <w:r w:rsidRPr="007E0459">
        <w:rPr>
          <w:sz w:val="28"/>
          <w:szCs w:val="28"/>
        </w:rPr>
        <w:t xml:space="preserve">. Разъяснения и рекомендации, полученные контролируемым лицом в ходе профилактического визита, носят рекомендательный характер. </w:t>
      </w:r>
    </w:p>
    <w:p w:rsidR="008B6E22" w:rsidRPr="007E0459" w:rsidRDefault="008B6E22" w:rsidP="00401E49">
      <w:pPr>
        <w:pStyle w:val="NormalWeb"/>
        <w:spacing w:before="0" w:beforeAutospacing="0" w:after="0" w:afterAutospacing="0"/>
        <w:ind w:firstLine="451"/>
        <w:jc w:val="both"/>
        <w:rPr>
          <w:sz w:val="28"/>
          <w:szCs w:val="28"/>
        </w:rPr>
      </w:pPr>
      <w:r>
        <w:rPr>
          <w:sz w:val="28"/>
          <w:szCs w:val="28"/>
        </w:rPr>
        <w:t>10</w:t>
      </w:r>
      <w:r w:rsidRPr="007E0459">
        <w:rPr>
          <w:sz w:val="28"/>
          <w:szCs w:val="28"/>
        </w:rPr>
        <w:t xml:space="preserve">. 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8B6E22" w:rsidRPr="007E0459" w:rsidRDefault="008B6E22" w:rsidP="00401E49">
      <w:pPr>
        <w:pStyle w:val="NormalWeb"/>
        <w:spacing w:before="0" w:beforeAutospacing="0" w:after="0" w:afterAutospacing="0"/>
        <w:ind w:firstLine="451"/>
        <w:jc w:val="both"/>
        <w:rPr>
          <w:sz w:val="28"/>
          <w:szCs w:val="28"/>
        </w:rPr>
      </w:pPr>
      <w:r>
        <w:rPr>
          <w:sz w:val="28"/>
          <w:szCs w:val="28"/>
        </w:rPr>
        <w:t>11</w:t>
      </w:r>
      <w:r w:rsidRPr="007E0459">
        <w:rPr>
          <w:sz w:val="28"/>
          <w:szCs w:val="28"/>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администрации для принятия решения о проведении контрольных (надзорных) мероприятий.</w:t>
      </w:r>
      <w:r>
        <w:rPr>
          <w:sz w:val="28"/>
          <w:szCs w:val="28"/>
        </w:rPr>
        <w:t>»;</w:t>
      </w:r>
      <w:r w:rsidRPr="007E0459">
        <w:rPr>
          <w:sz w:val="28"/>
          <w:szCs w:val="28"/>
        </w:rPr>
        <w:t xml:space="preserve"> </w:t>
      </w:r>
    </w:p>
    <w:p w:rsidR="008B6E22" w:rsidRPr="00B46678" w:rsidRDefault="008B6E22" w:rsidP="00B46678">
      <w:pPr>
        <w:tabs>
          <w:tab w:val="left" w:pos="770"/>
        </w:tabs>
        <w:jc w:val="both"/>
        <w:rPr>
          <w:sz w:val="28"/>
          <w:szCs w:val="28"/>
        </w:rPr>
      </w:pPr>
      <w:r>
        <w:rPr>
          <w:color w:val="1A1A1A"/>
          <w:sz w:val="28"/>
          <w:szCs w:val="28"/>
        </w:rPr>
        <w:tab/>
        <w:t>1.1.5</w:t>
      </w:r>
      <w:r w:rsidRPr="00B46678">
        <w:rPr>
          <w:color w:val="1A1A1A"/>
          <w:sz w:val="28"/>
          <w:szCs w:val="28"/>
        </w:rPr>
        <w:t xml:space="preserve">. </w:t>
      </w:r>
      <w:r>
        <w:rPr>
          <w:color w:val="1A1A1A"/>
          <w:sz w:val="28"/>
          <w:szCs w:val="28"/>
        </w:rPr>
        <w:t>дополнить пунктом 2.11</w:t>
      </w:r>
      <w:r w:rsidRPr="00B46678">
        <w:rPr>
          <w:sz w:val="28"/>
          <w:szCs w:val="28"/>
        </w:rPr>
        <w:t xml:space="preserve"> следующего содержания:</w:t>
      </w:r>
    </w:p>
    <w:p w:rsidR="008B6E22" w:rsidRPr="00F775BF" w:rsidRDefault="008B6E22" w:rsidP="00824C27">
      <w:pPr>
        <w:pStyle w:val="NormalWeb"/>
        <w:spacing w:before="0" w:beforeAutospacing="0" w:after="0" w:afterAutospacing="0"/>
        <w:ind w:firstLine="451"/>
        <w:jc w:val="both"/>
        <w:rPr>
          <w:sz w:val="28"/>
          <w:szCs w:val="28"/>
        </w:rPr>
      </w:pPr>
      <w:r>
        <w:rPr>
          <w:color w:val="1A1A1A"/>
          <w:sz w:val="28"/>
          <w:szCs w:val="28"/>
        </w:rPr>
        <w:tab/>
        <w:t>«2.11</w:t>
      </w:r>
      <w:r w:rsidRPr="00F775BF">
        <w:rPr>
          <w:color w:val="1A1A1A"/>
          <w:sz w:val="28"/>
          <w:szCs w:val="28"/>
        </w:rPr>
        <w:t xml:space="preserve">. </w:t>
      </w:r>
      <w:r w:rsidRPr="00F775BF">
        <w:rPr>
          <w:b/>
          <w:bCs/>
          <w:sz w:val="28"/>
          <w:szCs w:val="28"/>
        </w:rPr>
        <w:t>Объявление предостережения</w:t>
      </w:r>
    </w:p>
    <w:p w:rsidR="008B6E22" w:rsidRPr="00CE5D72" w:rsidRDefault="008B6E22" w:rsidP="00824C27">
      <w:pPr>
        <w:pStyle w:val="NormalWeb"/>
        <w:spacing w:before="0" w:beforeAutospacing="0" w:after="0" w:afterAutospacing="0"/>
        <w:jc w:val="both"/>
        <w:rPr>
          <w:sz w:val="28"/>
          <w:szCs w:val="28"/>
        </w:rPr>
      </w:pPr>
      <w:r w:rsidRPr="00F775BF">
        <w:rPr>
          <w:sz w:val="28"/>
          <w:szCs w:val="28"/>
        </w:rPr>
        <w:t xml:space="preserve">  </w:t>
      </w:r>
      <w:r>
        <w:rPr>
          <w:sz w:val="28"/>
          <w:szCs w:val="28"/>
        </w:rPr>
        <w:t xml:space="preserve">   </w:t>
      </w:r>
      <w:r w:rsidRPr="00F775BF">
        <w:rPr>
          <w:sz w:val="28"/>
          <w:szCs w:val="28"/>
        </w:rPr>
        <w:t xml:space="preserve">1.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администрация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w:t>
      </w:r>
      <w:r w:rsidRPr="00CE5D72">
        <w:rPr>
          <w:sz w:val="28"/>
          <w:szCs w:val="28"/>
        </w:rPr>
        <w:t xml:space="preserve">обязательных требований. </w:t>
      </w:r>
    </w:p>
    <w:p w:rsidR="008B6E22" w:rsidRPr="00CE5D72" w:rsidRDefault="008B6E22" w:rsidP="00824C27">
      <w:pPr>
        <w:pStyle w:val="NormalWeb"/>
        <w:spacing w:before="0" w:beforeAutospacing="0" w:after="0" w:afterAutospacing="0"/>
        <w:ind w:firstLine="415"/>
        <w:jc w:val="both"/>
        <w:rPr>
          <w:sz w:val="28"/>
          <w:szCs w:val="28"/>
        </w:rPr>
      </w:pPr>
      <w:r w:rsidRPr="00CE5D72">
        <w:rPr>
          <w:sz w:val="28"/>
          <w:szCs w:val="28"/>
        </w:rPr>
        <w:t>2. Предостережение о недопустимости нарушения обязательных требований объявляется и направляется контролируемому лицу в порядке, предусмотренном и на основаниях, установленных Федеральным законом от 31.07.2020 № 248-ФЗ «О государственном контроле (надзоре) и муниципальном контроле в Российской Федерации».</w:t>
      </w:r>
      <w:r w:rsidRPr="00CE5D72">
        <w:rPr>
          <w:color w:val="FF0000"/>
          <w:sz w:val="28"/>
          <w:szCs w:val="28"/>
        </w:rPr>
        <w:t xml:space="preserve"> </w:t>
      </w:r>
    </w:p>
    <w:p w:rsidR="008B6E22" w:rsidRPr="00593EC3" w:rsidRDefault="008B6E22" w:rsidP="00824C27">
      <w:pPr>
        <w:pStyle w:val="NormalWeb"/>
        <w:spacing w:before="0" w:beforeAutospacing="0" w:after="0" w:afterAutospacing="0"/>
        <w:ind w:firstLine="415"/>
        <w:jc w:val="both"/>
        <w:rPr>
          <w:sz w:val="28"/>
          <w:szCs w:val="28"/>
        </w:rPr>
      </w:pPr>
      <w:r w:rsidRPr="00593EC3">
        <w:rPr>
          <w:sz w:val="28"/>
          <w:szCs w:val="28"/>
        </w:rPr>
        <w:t>3. 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B6E22" w:rsidRPr="00593EC3" w:rsidRDefault="008B6E22" w:rsidP="00824C27">
      <w:pPr>
        <w:ind w:firstLine="709"/>
        <w:jc w:val="both"/>
        <w:rPr>
          <w:sz w:val="28"/>
          <w:szCs w:val="28"/>
        </w:rPr>
      </w:pPr>
      <w:r w:rsidRPr="00593EC3">
        <w:rPr>
          <w:sz w:val="28"/>
          <w:szCs w:val="28"/>
        </w:rPr>
        <w:t>Форма предостережения утверждается  администрацией.</w:t>
      </w:r>
    </w:p>
    <w:p w:rsidR="008B6E22" w:rsidRDefault="008B6E22" w:rsidP="00824C27">
      <w:pPr>
        <w:pStyle w:val="NormalWeb"/>
        <w:spacing w:before="0" w:beforeAutospacing="0" w:after="0" w:afterAutospacing="0"/>
        <w:ind w:firstLine="451"/>
        <w:jc w:val="both"/>
        <w:rPr>
          <w:sz w:val="28"/>
          <w:szCs w:val="28"/>
        </w:rPr>
      </w:pPr>
      <w:r>
        <w:rPr>
          <w:sz w:val="28"/>
          <w:szCs w:val="28"/>
        </w:rPr>
        <w:t>4</w:t>
      </w:r>
      <w:r w:rsidRPr="00593EC3">
        <w:rPr>
          <w:sz w:val="28"/>
          <w:szCs w:val="28"/>
        </w:rPr>
        <w:t>. Контролируемое лицо вправе после получения предостережения</w:t>
      </w:r>
      <w:r w:rsidRPr="00F775BF">
        <w:rPr>
          <w:sz w:val="28"/>
          <w:szCs w:val="28"/>
        </w:rPr>
        <w:t xml:space="preserve"> о недопустимости нарушения обязательных требований подать в администрацию возражение в отношении указанного предостережения. </w:t>
      </w:r>
    </w:p>
    <w:p w:rsidR="008B6E22" w:rsidRPr="00763C4B" w:rsidRDefault="008B6E22" w:rsidP="00824C27">
      <w:pPr>
        <w:ind w:firstLine="709"/>
        <w:jc w:val="both"/>
        <w:rPr>
          <w:sz w:val="28"/>
          <w:szCs w:val="28"/>
        </w:rPr>
      </w:pPr>
      <w:r w:rsidRPr="00763C4B">
        <w:rPr>
          <w:sz w:val="28"/>
          <w:szCs w:val="28"/>
        </w:rPr>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8B6E22" w:rsidRPr="00763C4B" w:rsidRDefault="008B6E22" w:rsidP="00824C27">
      <w:pPr>
        <w:ind w:firstLine="709"/>
        <w:jc w:val="both"/>
        <w:rPr>
          <w:sz w:val="28"/>
          <w:szCs w:val="28"/>
        </w:rPr>
      </w:pPr>
      <w:r w:rsidRPr="00763C4B">
        <w:rPr>
          <w:sz w:val="28"/>
          <w:szCs w:val="28"/>
        </w:rPr>
        <w:t>Возражение составляется контролируемым лицом в произвольной форме, но должно содержать в себе следующую информацию:</w:t>
      </w:r>
    </w:p>
    <w:p w:rsidR="008B6E22" w:rsidRPr="00763C4B" w:rsidRDefault="008B6E22" w:rsidP="00824C27">
      <w:pPr>
        <w:ind w:firstLine="709"/>
        <w:jc w:val="both"/>
        <w:rPr>
          <w:sz w:val="28"/>
          <w:szCs w:val="28"/>
        </w:rPr>
      </w:pPr>
      <w:r w:rsidRPr="00763C4B">
        <w:rPr>
          <w:sz w:val="28"/>
          <w:szCs w:val="28"/>
        </w:rPr>
        <w:t>1) наименование органа, в который направляется возражение;</w:t>
      </w:r>
    </w:p>
    <w:p w:rsidR="008B6E22" w:rsidRPr="00763C4B" w:rsidRDefault="008B6E22" w:rsidP="00824C27">
      <w:pPr>
        <w:ind w:firstLine="709"/>
        <w:jc w:val="both"/>
        <w:rPr>
          <w:sz w:val="28"/>
          <w:szCs w:val="28"/>
        </w:rPr>
      </w:pPr>
      <w:r w:rsidRPr="00763C4B">
        <w:rPr>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8B6E22" w:rsidRPr="00763C4B" w:rsidRDefault="008B6E22" w:rsidP="00824C27">
      <w:pPr>
        <w:ind w:firstLine="709"/>
        <w:jc w:val="both"/>
        <w:rPr>
          <w:sz w:val="28"/>
          <w:szCs w:val="28"/>
        </w:rPr>
      </w:pPr>
      <w:r w:rsidRPr="00763C4B">
        <w:rPr>
          <w:sz w:val="28"/>
          <w:szCs w:val="28"/>
        </w:rPr>
        <w:t>3) дату и номер предостережения;</w:t>
      </w:r>
    </w:p>
    <w:p w:rsidR="008B6E22" w:rsidRPr="00763C4B" w:rsidRDefault="008B6E22" w:rsidP="00824C27">
      <w:pPr>
        <w:ind w:firstLine="709"/>
        <w:jc w:val="both"/>
        <w:rPr>
          <w:sz w:val="28"/>
          <w:szCs w:val="28"/>
        </w:rPr>
      </w:pPr>
      <w:r w:rsidRPr="00763C4B">
        <w:rPr>
          <w:sz w:val="28"/>
          <w:szCs w:val="28"/>
        </w:rPr>
        <w:t>4) доводы, на основании которых контролируемое лицо не согласно с объявленным предостережением;</w:t>
      </w:r>
    </w:p>
    <w:p w:rsidR="008B6E22" w:rsidRPr="00763C4B" w:rsidRDefault="008B6E22" w:rsidP="00824C27">
      <w:pPr>
        <w:ind w:firstLine="709"/>
        <w:jc w:val="both"/>
        <w:rPr>
          <w:sz w:val="28"/>
          <w:szCs w:val="28"/>
        </w:rPr>
      </w:pPr>
      <w:r w:rsidRPr="00763C4B">
        <w:rPr>
          <w:sz w:val="28"/>
          <w:szCs w:val="28"/>
        </w:rPr>
        <w:t>5) дату получения предостережения контролируемым лицом;</w:t>
      </w:r>
    </w:p>
    <w:p w:rsidR="008B6E22" w:rsidRPr="00763C4B" w:rsidRDefault="008B6E22" w:rsidP="00824C27">
      <w:pPr>
        <w:ind w:firstLine="709"/>
        <w:jc w:val="both"/>
        <w:rPr>
          <w:sz w:val="28"/>
          <w:szCs w:val="28"/>
        </w:rPr>
      </w:pPr>
      <w:r w:rsidRPr="00763C4B">
        <w:rPr>
          <w:sz w:val="28"/>
          <w:szCs w:val="28"/>
        </w:rPr>
        <w:t>6) личную подпись и дату.</w:t>
      </w:r>
    </w:p>
    <w:p w:rsidR="008B6E22" w:rsidRPr="000F0848" w:rsidRDefault="008B6E22" w:rsidP="00824C27">
      <w:pPr>
        <w:ind w:firstLine="709"/>
        <w:jc w:val="both"/>
        <w:rPr>
          <w:sz w:val="28"/>
          <w:szCs w:val="28"/>
        </w:rPr>
      </w:pPr>
      <w:r w:rsidRPr="000F0848">
        <w:rPr>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B6E22" w:rsidRPr="000F0848" w:rsidRDefault="008B6E22" w:rsidP="00824C27">
      <w:pPr>
        <w:ind w:firstLine="709"/>
        <w:jc w:val="both"/>
        <w:rPr>
          <w:sz w:val="28"/>
          <w:szCs w:val="28"/>
        </w:rPr>
      </w:pPr>
      <w:r w:rsidRPr="000F0848">
        <w:rPr>
          <w:sz w:val="28"/>
          <w:szCs w:val="28"/>
        </w:rPr>
        <w:t xml:space="preserve">При поступлении возражения на предостережение администрация: </w:t>
      </w:r>
    </w:p>
    <w:p w:rsidR="008B6E22" w:rsidRPr="000F0848" w:rsidRDefault="008B6E22" w:rsidP="00824C27">
      <w:pPr>
        <w:ind w:firstLine="709"/>
        <w:jc w:val="both"/>
        <w:rPr>
          <w:sz w:val="28"/>
          <w:szCs w:val="28"/>
        </w:rPr>
      </w:pPr>
      <w:r w:rsidRPr="000F0848">
        <w:rPr>
          <w:sz w:val="28"/>
          <w:szCs w:val="28"/>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8B6E22" w:rsidRPr="000F0848" w:rsidRDefault="008B6E22" w:rsidP="00824C27">
      <w:pPr>
        <w:ind w:firstLine="709"/>
        <w:jc w:val="both"/>
        <w:rPr>
          <w:sz w:val="28"/>
          <w:szCs w:val="28"/>
        </w:rPr>
      </w:pPr>
      <w:r w:rsidRPr="000F0848">
        <w:rPr>
          <w:sz w:val="28"/>
          <w:szCs w:val="28"/>
        </w:rPr>
        <w:t>2) при необходимости запрашивает документы и материалы в других государственных органах, органах местного самоуправления и у иных лиц;</w:t>
      </w:r>
    </w:p>
    <w:p w:rsidR="008B6E22" w:rsidRPr="000F0848" w:rsidRDefault="008B6E22" w:rsidP="00824C27">
      <w:pPr>
        <w:ind w:firstLine="709"/>
        <w:jc w:val="both"/>
        <w:rPr>
          <w:sz w:val="28"/>
          <w:szCs w:val="28"/>
        </w:rPr>
      </w:pPr>
      <w:r w:rsidRPr="000F0848">
        <w:rPr>
          <w:sz w:val="28"/>
          <w:szCs w:val="28"/>
        </w:rPr>
        <w:t>Администрация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местной администрации об отмене объявленного предостережения.</w:t>
      </w:r>
    </w:p>
    <w:p w:rsidR="008B6E22" w:rsidRPr="000F0848" w:rsidRDefault="008B6E22" w:rsidP="00824C27">
      <w:pPr>
        <w:ind w:firstLine="709"/>
        <w:jc w:val="both"/>
        <w:rPr>
          <w:sz w:val="28"/>
          <w:szCs w:val="28"/>
        </w:rPr>
      </w:pPr>
      <w:r w:rsidRPr="000F0848">
        <w:rPr>
          <w:sz w:val="28"/>
          <w:szCs w:val="28"/>
        </w:rPr>
        <w:t>По результатам рассмотрения возражения администрация принимает одно из следующих решений:</w:t>
      </w:r>
    </w:p>
    <w:p w:rsidR="008B6E22" w:rsidRDefault="008B6E22" w:rsidP="00824C27">
      <w:pPr>
        <w:ind w:firstLine="709"/>
        <w:jc w:val="both"/>
        <w:rPr>
          <w:sz w:val="28"/>
          <w:szCs w:val="28"/>
        </w:rPr>
      </w:pPr>
      <w:r>
        <w:rPr>
          <w:sz w:val="28"/>
          <w:szCs w:val="28"/>
        </w:rPr>
        <w:t>1) об удовлетворении возражения и отмене полностью или частично объявленного предостережения;</w:t>
      </w:r>
    </w:p>
    <w:p w:rsidR="008B6E22" w:rsidRDefault="008B6E22" w:rsidP="00824C27">
      <w:pPr>
        <w:ind w:firstLine="709"/>
        <w:jc w:val="both"/>
        <w:rPr>
          <w:sz w:val="28"/>
          <w:szCs w:val="28"/>
        </w:rPr>
      </w:pPr>
      <w:r>
        <w:rPr>
          <w:sz w:val="28"/>
          <w:szCs w:val="28"/>
        </w:rPr>
        <w:t>2) об отказе в удовлетворении возражения.</w:t>
      </w:r>
    </w:p>
    <w:p w:rsidR="008B6E22" w:rsidRDefault="008B6E22" w:rsidP="00824C27">
      <w:pPr>
        <w:ind w:firstLine="440"/>
        <w:jc w:val="both"/>
        <w:rPr>
          <w:sz w:val="28"/>
          <w:szCs w:val="28"/>
        </w:rPr>
      </w:pPr>
      <w:r>
        <w:rPr>
          <w:sz w:val="28"/>
          <w:szCs w:val="28"/>
        </w:rPr>
        <w:t>Повторное направление возражения по тем же основаниям не допускается.</w:t>
      </w:r>
    </w:p>
    <w:p w:rsidR="008B6E22" w:rsidRPr="00F775BF" w:rsidRDefault="008B6E22" w:rsidP="00771397">
      <w:pPr>
        <w:pStyle w:val="NormalWeb"/>
        <w:spacing w:before="0" w:beforeAutospacing="0" w:after="0" w:afterAutospacing="0"/>
        <w:ind w:firstLine="451"/>
        <w:jc w:val="both"/>
        <w:rPr>
          <w:sz w:val="28"/>
          <w:szCs w:val="28"/>
        </w:rPr>
      </w:pPr>
      <w:r>
        <w:rPr>
          <w:sz w:val="28"/>
          <w:szCs w:val="28"/>
        </w:rPr>
        <w:t>5</w:t>
      </w:r>
      <w:r w:rsidRPr="00F775BF">
        <w:rPr>
          <w:sz w:val="28"/>
          <w:szCs w:val="28"/>
        </w:rPr>
        <w:t>. Администрация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r>
        <w:rPr>
          <w:sz w:val="28"/>
          <w:szCs w:val="28"/>
        </w:rPr>
        <w:t>»</w:t>
      </w:r>
    </w:p>
    <w:p w:rsidR="008B6E22" w:rsidRPr="004D3A52" w:rsidRDefault="008B6E22" w:rsidP="006811DF">
      <w:pPr>
        <w:widowControl/>
        <w:autoSpaceDE/>
        <w:autoSpaceDN/>
        <w:jc w:val="both"/>
        <w:rPr>
          <w:sz w:val="28"/>
          <w:szCs w:val="28"/>
          <w:lang w:eastAsia="ru-RU"/>
        </w:rPr>
      </w:pPr>
      <w:r w:rsidRPr="004D3A52">
        <w:rPr>
          <w:sz w:val="28"/>
          <w:szCs w:val="28"/>
          <w:lang w:eastAsia="ru-RU"/>
        </w:rPr>
        <w:t xml:space="preserve">  </w:t>
      </w:r>
      <w:r>
        <w:rPr>
          <w:color w:val="1A1A1A"/>
          <w:sz w:val="28"/>
          <w:szCs w:val="28"/>
        </w:rPr>
        <w:tab/>
        <w:t>1.1.6</w:t>
      </w:r>
      <w:r w:rsidRPr="004D3A52">
        <w:rPr>
          <w:color w:val="1A1A1A"/>
          <w:sz w:val="28"/>
          <w:szCs w:val="28"/>
        </w:rPr>
        <w:t>. дополнить пунктом 3.1.1. следующего содержания:</w:t>
      </w:r>
      <w:r w:rsidRPr="004D3A52">
        <w:rPr>
          <w:color w:val="1A1A1A"/>
          <w:sz w:val="28"/>
          <w:szCs w:val="28"/>
        </w:rPr>
        <w:br/>
        <w:t>«3.1.1.Инспекционный визит, выездная проверка, рейдовый осмотр может быть проведен с использованием мобильного приложения «Инспектор». Решение об использовании приложения «Инспектор» принимается должностным лицом, уполномоченным осуществлять контроль, самостоятельно.</w:t>
      </w:r>
      <w:r w:rsidRPr="004D3A52">
        <w:rPr>
          <w:color w:val="1A1A1A"/>
          <w:sz w:val="28"/>
          <w:szCs w:val="28"/>
        </w:rPr>
        <w:br/>
        <w:t>Осмотр, опрос, экспертиза могут быть проведены с использованием мобильного приложения «Инспектор». Решение об использовании приложения «Инспектор» принимается должностным лицом, уполномоченным осуществлять к</w:t>
      </w:r>
      <w:r>
        <w:rPr>
          <w:color w:val="1A1A1A"/>
          <w:sz w:val="28"/>
          <w:szCs w:val="28"/>
        </w:rPr>
        <w:t>онтроль, самостоятельно.»;</w:t>
      </w:r>
      <w:r>
        <w:rPr>
          <w:color w:val="1A1A1A"/>
          <w:sz w:val="28"/>
          <w:szCs w:val="28"/>
        </w:rPr>
        <w:br/>
      </w:r>
      <w:r>
        <w:rPr>
          <w:color w:val="1A1A1A"/>
          <w:sz w:val="28"/>
          <w:szCs w:val="28"/>
        </w:rPr>
        <w:tab/>
        <w:t>1.1.7</w:t>
      </w:r>
      <w:r w:rsidRPr="004D3A52">
        <w:rPr>
          <w:color w:val="1A1A1A"/>
          <w:sz w:val="28"/>
          <w:szCs w:val="28"/>
        </w:rPr>
        <w:t>. пункт 3.3 изложить в следующей редакции:</w:t>
      </w:r>
      <w:r w:rsidRPr="004D3A52">
        <w:rPr>
          <w:color w:val="1A1A1A"/>
          <w:sz w:val="28"/>
          <w:szCs w:val="28"/>
        </w:rPr>
        <w:br/>
        <w:t>«3.3. Муниципальный контроль осуществляется путем проведения контрольных мероприятий со взаимодействием с контролируемым лицом и контрольных (надзорных) мероприятий без взаимодействия с контролируемым лицом.</w:t>
      </w:r>
      <w:r w:rsidRPr="004D3A52">
        <w:rPr>
          <w:color w:val="1A1A1A"/>
          <w:sz w:val="28"/>
          <w:szCs w:val="28"/>
        </w:rPr>
        <w:br/>
        <w:t>Муниципальный контроль осуществляется без проведения плановых контрольных мероприятий.</w:t>
      </w:r>
      <w:r w:rsidRPr="004D3A52">
        <w:rPr>
          <w:color w:val="1A1A1A"/>
          <w:sz w:val="28"/>
          <w:szCs w:val="28"/>
        </w:rPr>
        <w:b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w:t>
      </w:r>
      <w:r>
        <w:rPr>
          <w:color w:val="1A1A1A"/>
          <w:sz w:val="28"/>
          <w:szCs w:val="28"/>
        </w:rPr>
        <w:t>сле такого согласования.»;</w:t>
      </w:r>
      <w:r>
        <w:rPr>
          <w:color w:val="1A1A1A"/>
          <w:sz w:val="28"/>
          <w:szCs w:val="28"/>
        </w:rPr>
        <w:br/>
      </w:r>
      <w:r>
        <w:rPr>
          <w:color w:val="1A1A1A"/>
          <w:sz w:val="28"/>
          <w:szCs w:val="28"/>
        </w:rPr>
        <w:tab/>
        <w:t>1.1.8</w:t>
      </w:r>
      <w:r w:rsidRPr="004D3A52">
        <w:rPr>
          <w:color w:val="1A1A1A"/>
          <w:sz w:val="28"/>
          <w:szCs w:val="28"/>
        </w:rPr>
        <w:t>. пункт 3.4 изложить в следующей редакции:</w:t>
      </w:r>
      <w:r w:rsidRPr="004D3A52">
        <w:rPr>
          <w:color w:val="1A1A1A"/>
          <w:sz w:val="28"/>
          <w:szCs w:val="28"/>
        </w:rPr>
        <w:br/>
        <w:t xml:space="preserve">«3.4. Контрольные мероприятия и контрольные действия проводятся в порядке и на основаниях, установленных Федеральным законом от 31.07.2020 № 248-ФЗ «О государственном контроле (надзоре) и муниципальном контроле в </w:t>
      </w:r>
      <w:r>
        <w:rPr>
          <w:color w:val="1A1A1A"/>
          <w:sz w:val="28"/>
          <w:szCs w:val="28"/>
        </w:rPr>
        <w:t>Российской Федерации».;</w:t>
      </w:r>
      <w:r>
        <w:rPr>
          <w:color w:val="1A1A1A"/>
          <w:sz w:val="28"/>
          <w:szCs w:val="28"/>
        </w:rPr>
        <w:br/>
      </w:r>
      <w:r>
        <w:rPr>
          <w:color w:val="1A1A1A"/>
          <w:sz w:val="28"/>
          <w:szCs w:val="28"/>
        </w:rPr>
        <w:tab/>
        <w:t>1.1.9</w:t>
      </w:r>
      <w:r w:rsidRPr="004D3A52">
        <w:rPr>
          <w:color w:val="1A1A1A"/>
          <w:sz w:val="28"/>
          <w:szCs w:val="28"/>
        </w:rPr>
        <w:t>. пункт 3.5 изложить в следующей редакции:</w:t>
      </w:r>
      <w:r w:rsidRPr="004D3A52">
        <w:rPr>
          <w:color w:val="1A1A1A"/>
          <w:sz w:val="28"/>
          <w:szCs w:val="28"/>
        </w:rPr>
        <w:br/>
        <w:t xml:space="preserve">«3.5. Для проведения контрольного (надзорного) мероприятия, предусматривающего взаимодействие с контролируемым лицом, принимается распоряжение администрации о проведении контрольного мероприятия,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контроле </w:t>
      </w:r>
      <w:r>
        <w:rPr>
          <w:color w:val="1A1A1A"/>
          <w:sz w:val="28"/>
          <w:szCs w:val="28"/>
        </w:rPr>
        <w:t>в Российской Федерации».»;</w:t>
      </w:r>
      <w:r>
        <w:rPr>
          <w:color w:val="1A1A1A"/>
          <w:sz w:val="28"/>
          <w:szCs w:val="28"/>
        </w:rPr>
        <w:br/>
      </w:r>
      <w:r>
        <w:rPr>
          <w:color w:val="1A1A1A"/>
          <w:sz w:val="28"/>
          <w:szCs w:val="28"/>
        </w:rPr>
        <w:tab/>
        <w:t>1.1.10</w:t>
      </w:r>
      <w:r w:rsidRPr="004D3A52">
        <w:rPr>
          <w:color w:val="1A1A1A"/>
          <w:sz w:val="28"/>
          <w:szCs w:val="28"/>
        </w:rPr>
        <w:t>. дополнить пунктом 3.15.1 следующего содержания:</w:t>
      </w:r>
      <w:r w:rsidRPr="004D3A52">
        <w:rPr>
          <w:color w:val="1A1A1A"/>
          <w:sz w:val="28"/>
          <w:szCs w:val="28"/>
        </w:rPr>
        <w:br/>
        <w:t>«3.15.1. В случае выявления при проведении контрольного мероприятия нарушений обязательных требований администрация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r w:rsidRPr="004D3A52">
        <w:rPr>
          <w:color w:val="1A1A1A"/>
          <w:sz w:val="28"/>
          <w:szCs w:val="28"/>
        </w:rPr>
        <w:br/>
        <w:t>Предписание, указанное в абзаце 1 настоящего пункта выдается в порядке, определенном статьей 90.1 Федерального закона от 31.07.2020 № 248-ФЗ «О государственном контроле (надзоре) и муниципальном контроле в</w:t>
      </w:r>
      <w:r>
        <w:rPr>
          <w:color w:val="1A1A1A"/>
          <w:sz w:val="28"/>
          <w:szCs w:val="28"/>
        </w:rPr>
        <w:t xml:space="preserve"> Российской Федерации».»;</w:t>
      </w:r>
      <w:r>
        <w:rPr>
          <w:color w:val="1A1A1A"/>
          <w:sz w:val="28"/>
          <w:szCs w:val="28"/>
        </w:rPr>
        <w:br/>
      </w:r>
      <w:r>
        <w:rPr>
          <w:color w:val="1A1A1A"/>
          <w:sz w:val="28"/>
          <w:szCs w:val="28"/>
        </w:rPr>
        <w:tab/>
        <w:t>1.1.11</w:t>
      </w:r>
      <w:r w:rsidRPr="004D3A52">
        <w:rPr>
          <w:color w:val="1A1A1A"/>
          <w:sz w:val="28"/>
          <w:szCs w:val="28"/>
        </w:rPr>
        <w:t>. в абзаце третьем пункта 3.16 цифры «2023»</w:t>
      </w:r>
      <w:r>
        <w:rPr>
          <w:color w:val="1A1A1A"/>
          <w:sz w:val="28"/>
          <w:szCs w:val="28"/>
        </w:rPr>
        <w:t xml:space="preserve"> заменить цифрами «2025»;</w:t>
      </w:r>
      <w:r>
        <w:rPr>
          <w:color w:val="1A1A1A"/>
          <w:sz w:val="28"/>
          <w:szCs w:val="28"/>
        </w:rPr>
        <w:br/>
      </w:r>
      <w:r>
        <w:rPr>
          <w:color w:val="1A1A1A"/>
          <w:sz w:val="28"/>
          <w:szCs w:val="28"/>
        </w:rPr>
        <w:tab/>
        <w:t>1.1.12. пункт 3.17 исключить;</w:t>
      </w:r>
      <w:r>
        <w:rPr>
          <w:color w:val="1A1A1A"/>
          <w:sz w:val="28"/>
          <w:szCs w:val="28"/>
        </w:rPr>
        <w:br/>
      </w:r>
      <w:r>
        <w:rPr>
          <w:color w:val="1A1A1A"/>
          <w:sz w:val="28"/>
          <w:szCs w:val="28"/>
        </w:rPr>
        <w:tab/>
        <w:t>1.1.13</w:t>
      </w:r>
      <w:r w:rsidRPr="004D3A52">
        <w:rPr>
          <w:color w:val="1A1A1A"/>
          <w:sz w:val="28"/>
          <w:szCs w:val="28"/>
        </w:rPr>
        <w:t>. подпункт 1 пункта 3.19 изложить в следующей редакции:</w:t>
      </w:r>
      <w:r w:rsidRPr="004D3A52">
        <w:rPr>
          <w:color w:val="1A1A1A"/>
          <w:sz w:val="28"/>
          <w:szCs w:val="28"/>
        </w:rPr>
        <w:b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w:t>
      </w:r>
      <w:r>
        <w:rPr>
          <w:color w:val="1A1A1A"/>
          <w:sz w:val="28"/>
          <w:szCs w:val="28"/>
        </w:rPr>
        <w:t>ых сроков их устранения»;</w:t>
      </w:r>
      <w:r>
        <w:rPr>
          <w:color w:val="1A1A1A"/>
          <w:sz w:val="28"/>
          <w:szCs w:val="28"/>
        </w:rPr>
        <w:br/>
      </w:r>
      <w:r>
        <w:rPr>
          <w:color w:val="1A1A1A"/>
          <w:sz w:val="28"/>
          <w:szCs w:val="28"/>
        </w:rPr>
        <w:tab/>
        <w:t>1.1.14</w:t>
      </w:r>
      <w:r w:rsidRPr="004D3A52">
        <w:rPr>
          <w:color w:val="1A1A1A"/>
          <w:sz w:val="28"/>
          <w:szCs w:val="28"/>
        </w:rPr>
        <w:t xml:space="preserve">. </w:t>
      </w:r>
      <w:r w:rsidRPr="004D3A52">
        <w:rPr>
          <w:sz w:val="28"/>
          <w:szCs w:val="28"/>
        </w:rPr>
        <w:t>В подпункте 4.6. пункта 4 цифру «20» заменить на цифру «15».</w:t>
      </w:r>
    </w:p>
    <w:p w:rsidR="008B6E22" w:rsidRPr="004D3A52" w:rsidRDefault="008B6E22" w:rsidP="006811DF">
      <w:pPr>
        <w:widowControl/>
        <w:shd w:val="clear" w:color="auto" w:fill="FFFFFF"/>
        <w:autoSpaceDE/>
        <w:autoSpaceDN/>
        <w:jc w:val="both"/>
        <w:rPr>
          <w:color w:val="1A1A1A"/>
          <w:sz w:val="28"/>
          <w:szCs w:val="28"/>
          <w:lang w:eastAsia="ru-RU"/>
        </w:rPr>
      </w:pPr>
      <w:r>
        <w:rPr>
          <w:color w:val="1A1A1A"/>
          <w:sz w:val="28"/>
          <w:szCs w:val="28"/>
          <w:lang w:eastAsia="ru-RU"/>
        </w:rPr>
        <w:tab/>
        <w:t>1.1.15</w:t>
      </w:r>
      <w:bookmarkStart w:id="3" w:name="_GoBack"/>
      <w:bookmarkEnd w:id="3"/>
      <w:r w:rsidRPr="004D3A52">
        <w:rPr>
          <w:color w:val="1A1A1A"/>
          <w:sz w:val="28"/>
          <w:szCs w:val="28"/>
          <w:lang w:eastAsia="ru-RU"/>
        </w:rPr>
        <w:t>. дополнить приложением № 1 следующего содержания:</w:t>
      </w:r>
      <w:r w:rsidRPr="004D3A52">
        <w:rPr>
          <w:color w:val="1A1A1A"/>
          <w:sz w:val="28"/>
          <w:szCs w:val="28"/>
          <w:lang w:eastAsia="ru-RU"/>
        </w:rPr>
        <w:br/>
        <w:t xml:space="preserve">«Приложение № 1 к Положению </w:t>
      </w:r>
      <w:r w:rsidRPr="004D3A52">
        <w:rPr>
          <w:sz w:val="28"/>
          <w:szCs w:val="28"/>
        </w:rPr>
        <w:t>21.12.2021</w:t>
      </w:r>
      <w:r w:rsidRPr="004D3A52">
        <w:rPr>
          <w:spacing w:val="-4"/>
          <w:sz w:val="28"/>
          <w:szCs w:val="28"/>
        </w:rPr>
        <w:t xml:space="preserve"> </w:t>
      </w:r>
      <w:r w:rsidRPr="004D3A52">
        <w:rPr>
          <w:sz w:val="28"/>
          <w:szCs w:val="28"/>
        </w:rPr>
        <w:t>№</w:t>
      </w:r>
      <w:r w:rsidRPr="004D3A52">
        <w:rPr>
          <w:spacing w:val="-5"/>
          <w:sz w:val="28"/>
          <w:szCs w:val="28"/>
        </w:rPr>
        <w:t xml:space="preserve"> </w:t>
      </w:r>
      <w:r w:rsidRPr="004D3A52">
        <w:rPr>
          <w:sz w:val="28"/>
          <w:szCs w:val="28"/>
        </w:rPr>
        <w:t>20-60</w:t>
      </w:r>
      <w:r w:rsidRPr="004D3A52">
        <w:rPr>
          <w:spacing w:val="-4"/>
          <w:sz w:val="28"/>
          <w:szCs w:val="28"/>
        </w:rPr>
        <w:t xml:space="preserve"> Об </w:t>
      </w:r>
      <w:r w:rsidRPr="004D3A52">
        <w:rPr>
          <w:color w:val="000000"/>
          <w:sz w:val="28"/>
          <w:szCs w:val="28"/>
        </w:rPr>
        <w:t>утверждении Положения о муниципальном лесном</w:t>
      </w:r>
      <w:r w:rsidRPr="004D3A52">
        <w:rPr>
          <w:sz w:val="28"/>
          <w:szCs w:val="28"/>
        </w:rPr>
        <w:t xml:space="preserve"> контроле</w:t>
      </w:r>
      <w:r w:rsidRPr="004D3A52">
        <w:rPr>
          <w:color w:val="1A1A1A"/>
          <w:sz w:val="28"/>
          <w:szCs w:val="28"/>
          <w:lang w:eastAsia="ru-RU"/>
        </w:rPr>
        <w:t xml:space="preserve"> КРИТЕРИИ ОТНЕСЕНИЯ ОБЪЕКТОВ КОНТРОЛЯ К КАТЕГОРИЯМ РИСКА В РАМКАХ ОСУЩЕСТВЛЕНИЯ МУНИЦИПАЛЬНОГО КОНТРОЛЯ</w:t>
      </w:r>
      <w:r>
        <w:rPr>
          <w:color w:val="1A1A1A"/>
          <w:sz w:val="28"/>
          <w:szCs w:val="28"/>
          <w:lang w:eastAsia="ru-RU"/>
        </w:rPr>
        <w:t>:</w:t>
      </w:r>
      <w:r w:rsidRPr="004D3A52">
        <w:rPr>
          <w:color w:val="1A1A1A"/>
          <w:sz w:val="28"/>
          <w:szCs w:val="28"/>
          <w:lang w:eastAsia="ru-RU"/>
        </w:rPr>
        <w:br/>
        <w:t>1. Отнесение объектов контроля к определенной категории риска осуществляется в зависимости от значения показателя риска:</w:t>
      </w:r>
      <w:r w:rsidRPr="004D3A52">
        <w:rPr>
          <w:color w:val="1A1A1A"/>
          <w:sz w:val="28"/>
          <w:szCs w:val="28"/>
          <w:lang w:eastAsia="ru-RU"/>
        </w:rPr>
        <w:br/>
        <w:t>при значении показателя риска более 7 объект контроля относится              к категории высокого риска;</w:t>
      </w:r>
      <w:r w:rsidRPr="004D3A52">
        <w:rPr>
          <w:color w:val="1A1A1A"/>
          <w:sz w:val="28"/>
          <w:szCs w:val="28"/>
          <w:lang w:eastAsia="ru-RU"/>
        </w:rPr>
        <w:br/>
        <w:t>при значении показателя риска от 5 до 7 включительно - к категории среднего риска;</w:t>
      </w:r>
      <w:r w:rsidRPr="004D3A52">
        <w:rPr>
          <w:color w:val="1A1A1A"/>
          <w:sz w:val="28"/>
          <w:szCs w:val="28"/>
          <w:lang w:eastAsia="ru-RU"/>
        </w:rPr>
        <w:br/>
        <w:t>при значении показателя риска от 2 до 4 включительно - к категории умеренного риска;</w:t>
      </w:r>
      <w:r w:rsidRPr="004D3A52">
        <w:rPr>
          <w:color w:val="1A1A1A"/>
          <w:sz w:val="28"/>
          <w:szCs w:val="28"/>
          <w:lang w:eastAsia="ru-RU"/>
        </w:rPr>
        <w:br/>
        <w:t>при значении показателя риска от 0 до 1 включительно - к категории низкого риска.</w:t>
      </w:r>
      <w:r w:rsidRPr="004D3A52">
        <w:rPr>
          <w:color w:val="1A1A1A"/>
          <w:sz w:val="28"/>
          <w:szCs w:val="28"/>
          <w:lang w:eastAsia="ru-RU"/>
        </w:rPr>
        <w:br/>
        <w:t>2. Показатель риска рассчитывается по следующей формуле:</w:t>
      </w:r>
      <w:r w:rsidRPr="004D3A52">
        <w:rPr>
          <w:color w:val="1A1A1A"/>
          <w:sz w:val="28"/>
          <w:szCs w:val="28"/>
          <w:lang w:eastAsia="ru-RU"/>
        </w:rPr>
        <w:br/>
        <w:t>К = 2 x V1 + V2 + V3 + 2 x V4, где:</w:t>
      </w:r>
      <w:r w:rsidRPr="004D3A52">
        <w:rPr>
          <w:color w:val="1A1A1A"/>
          <w:sz w:val="28"/>
          <w:szCs w:val="28"/>
          <w:lang w:eastAsia="ru-RU"/>
        </w:rPr>
        <w:br/>
        <w:t>К - показатель риска;</w:t>
      </w:r>
      <w:r w:rsidRPr="004D3A52">
        <w:rPr>
          <w:color w:val="1A1A1A"/>
          <w:sz w:val="28"/>
          <w:szCs w:val="28"/>
          <w:lang w:eastAsia="ru-RU"/>
        </w:rPr>
        <w:b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местной администрацией;</w:t>
      </w:r>
      <w:r w:rsidRPr="004D3A52">
        <w:rPr>
          <w:color w:val="1A1A1A"/>
          <w:sz w:val="28"/>
          <w:szCs w:val="28"/>
          <w:lang w:eastAsia="ru-RU"/>
        </w:rPr>
        <w:b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местной администрацией;</w:t>
      </w:r>
      <w:r w:rsidRPr="004D3A52">
        <w:rPr>
          <w:color w:val="1A1A1A"/>
          <w:sz w:val="28"/>
          <w:szCs w:val="28"/>
          <w:lang w:eastAsia="ru-RU"/>
        </w:rPr>
        <w:br/>
        <w:t>V3 -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Кодекса Российской Федерации об административных правонарушениях, вынесенных по материалам контрольных мероприятий, составленных местной администрацией;</w:t>
      </w:r>
      <w:r w:rsidRPr="004D3A52">
        <w:rPr>
          <w:color w:val="1A1A1A"/>
          <w:sz w:val="28"/>
          <w:szCs w:val="28"/>
          <w:lang w:eastAsia="ru-RU"/>
        </w:rPr>
        <w:br/>
        <w:t>V4 -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w:t>
      </w:r>
      <w:r>
        <w:rPr>
          <w:color w:val="1A1A1A"/>
          <w:sz w:val="28"/>
          <w:szCs w:val="28"/>
          <w:lang w:eastAsia="ru-RU"/>
        </w:rPr>
        <w:t>авленных местной администрацией.»</w:t>
      </w:r>
    </w:p>
    <w:p w:rsidR="008B6E22" w:rsidRPr="004D3A52" w:rsidRDefault="008B6E22" w:rsidP="0080567F">
      <w:pPr>
        <w:jc w:val="both"/>
        <w:rPr>
          <w:color w:val="000000"/>
          <w:sz w:val="28"/>
          <w:szCs w:val="28"/>
        </w:rPr>
      </w:pPr>
      <w:r w:rsidRPr="004D3A52">
        <w:rPr>
          <w:sz w:val="28"/>
          <w:szCs w:val="28"/>
        </w:rPr>
        <w:tab/>
        <w:t>3.  Контроль</w:t>
      </w:r>
      <w:r w:rsidRPr="004D3A52">
        <w:rPr>
          <w:spacing w:val="36"/>
          <w:sz w:val="28"/>
          <w:szCs w:val="28"/>
        </w:rPr>
        <w:t xml:space="preserve">  </w:t>
      </w:r>
      <w:r w:rsidRPr="004D3A52">
        <w:rPr>
          <w:sz w:val="28"/>
          <w:szCs w:val="28"/>
        </w:rPr>
        <w:t>за</w:t>
      </w:r>
      <w:r w:rsidRPr="004D3A52">
        <w:rPr>
          <w:spacing w:val="37"/>
          <w:sz w:val="28"/>
          <w:szCs w:val="28"/>
        </w:rPr>
        <w:t xml:space="preserve">  </w:t>
      </w:r>
      <w:r w:rsidRPr="004D3A52">
        <w:rPr>
          <w:sz w:val="28"/>
          <w:szCs w:val="28"/>
        </w:rPr>
        <w:t>исполнением</w:t>
      </w:r>
      <w:r w:rsidRPr="004D3A52">
        <w:rPr>
          <w:spacing w:val="37"/>
          <w:sz w:val="28"/>
          <w:szCs w:val="28"/>
        </w:rPr>
        <w:t xml:space="preserve">  </w:t>
      </w:r>
      <w:r w:rsidRPr="004D3A52">
        <w:rPr>
          <w:sz w:val="28"/>
          <w:szCs w:val="28"/>
        </w:rPr>
        <w:t>настоящего</w:t>
      </w:r>
      <w:r w:rsidRPr="004D3A52">
        <w:rPr>
          <w:spacing w:val="36"/>
          <w:sz w:val="28"/>
          <w:szCs w:val="28"/>
        </w:rPr>
        <w:t xml:space="preserve">  </w:t>
      </w:r>
      <w:r w:rsidRPr="004D3A52">
        <w:rPr>
          <w:sz w:val="28"/>
          <w:szCs w:val="28"/>
        </w:rPr>
        <w:t>Решения</w:t>
      </w:r>
      <w:r w:rsidRPr="004D3A52">
        <w:rPr>
          <w:spacing w:val="37"/>
          <w:sz w:val="28"/>
          <w:szCs w:val="28"/>
        </w:rPr>
        <w:t xml:space="preserve">  </w:t>
      </w:r>
      <w:r w:rsidRPr="004D3A52">
        <w:rPr>
          <w:sz w:val="28"/>
          <w:szCs w:val="28"/>
        </w:rPr>
        <w:t>возложить</w:t>
      </w:r>
      <w:r w:rsidRPr="004D3A52">
        <w:rPr>
          <w:spacing w:val="37"/>
          <w:sz w:val="28"/>
          <w:szCs w:val="28"/>
        </w:rPr>
        <w:t xml:space="preserve">  </w:t>
      </w:r>
      <w:r w:rsidRPr="004D3A52">
        <w:rPr>
          <w:sz w:val="28"/>
          <w:szCs w:val="28"/>
        </w:rPr>
        <w:t>на главу Сахаптинского сельсовета Куркина В.В.</w:t>
      </w:r>
      <w:r w:rsidRPr="004D3A52">
        <w:rPr>
          <w:b/>
          <w:bCs/>
          <w:sz w:val="28"/>
          <w:szCs w:val="28"/>
        </w:rPr>
        <w:t xml:space="preserve"> </w:t>
      </w:r>
    </w:p>
    <w:p w:rsidR="008B6E22" w:rsidRPr="004D3A52" w:rsidRDefault="008B6E22" w:rsidP="0080567F">
      <w:pPr>
        <w:ind w:firstLine="567"/>
        <w:jc w:val="both"/>
        <w:rPr>
          <w:sz w:val="28"/>
          <w:szCs w:val="28"/>
        </w:rPr>
      </w:pPr>
      <w:r w:rsidRPr="004D3A52">
        <w:rPr>
          <w:sz w:val="28"/>
          <w:szCs w:val="28"/>
        </w:rPr>
        <w:t xml:space="preserve">    4. Настоящее решение вступает в силу в день, следующий за днем официального</w:t>
      </w:r>
      <w:r w:rsidRPr="004D3A52">
        <w:rPr>
          <w:spacing w:val="-1"/>
          <w:sz w:val="28"/>
          <w:szCs w:val="28"/>
        </w:rPr>
        <w:t xml:space="preserve"> </w:t>
      </w:r>
      <w:r w:rsidRPr="004D3A52">
        <w:rPr>
          <w:sz w:val="28"/>
          <w:szCs w:val="28"/>
        </w:rPr>
        <w:t>опубликования</w:t>
      </w:r>
      <w:r w:rsidRPr="004D3A52">
        <w:rPr>
          <w:spacing w:val="-1"/>
          <w:sz w:val="28"/>
          <w:szCs w:val="28"/>
        </w:rPr>
        <w:t xml:space="preserve"> </w:t>
      </w:r>
      <w:r w:rsidRPr="004D3A52">
        <w:rPr>
          <w:sz w:val="28"/>
          <w:szCs w:val="28"/>
        </w:rPr>
        <w:t>в</w:t>
      </w:r>
      <w:r w:rsidRPr="004D3A52">
        <w:rPr>
          <w:spacing w:val="-1"/>
          <w:sz w:val="28"/>
          <w:szCs w:val="28"/>
        </w:rPr>
        <w:t xml:space="preserve"> </w:t>
      </w:r>
      <w:r w:rsidRPr="004D3A52">
        <w:rPr>
          <w:sz w:val="28"/>
          <w:szCs w:val="28"/>
        </w:rPr>
        <w:t>газете</w:t>
      </w:r>
      <w:r w:rsidRPr="004D3A52">
        <w:rPr>
          <w:spacing w:val="-1"/>
          <w:sz w:val="28"/>
          <w:szCs w:val="28"/>
        </w:rPr>
        <w:t xml:space="preserve"> </w:t>
      </w:r>
      <w:r w:rsidRPr="004D3A52">
        <w:rPr>
          <w:sz w:val="28"/>
          <w:szCs w:val="28"/>
        </w:rPr>
        <w:t>«Советское</w:t>
      </w:r>
      <w:r w:rsidRPr="004D3A52">
        <w:rPr>
          <w:spacing w:val="-1"/>
          <w:sz w:val="28"/>
          <w:szCs w:val="28"/>
        </w:rPr>
        <w:t xml:space="preserve"> </w:t>
      </w:r>
      <w:r w:rsidRPr="004D3A52">
        <w:rPr>
          <w:sz w:val="28"/>
          <w:szCs w:val="28"/>
        </w:rPr>
        <w:t>Причулымье»,</w:t>
      </w:r>
      <w:r w:rsidRPr="004D3A52">
        <w:rPr>
          <w:spacing w:val="-1"/>
          <w:sz w:val="28"/>
          <w:szCs w:val="28"/>
        </w:rPr>
        <w:t xml:space="preserve"> </w:t>
      </w:r>
      <w:r w:rsidRPr="004D3A52">
        <w:rPr>
          <w:sz w:val="28"/>
          <w:szCs w:val="28"/>
        </w:rPr>
        <w:t xml:space="preserve">подлежит размещению на официальном сайте администрации Сахаптинского сельсовета в сети интернет. </w:t>
      </w:r>
    </w:p>
    <w:p w:rsidR="008B6E22" w:rsidRPr="004D3A52" w:rsidRDefault="008B6E22" w:rsidP="0080567F">
      <w:pPr>
        <w:ind w:firstLine="567"/>
        <w:jc w:val="both"/>
        <w:rPr>
          <w:sz w:val="28"/>
          <w:szCs w:val="28"/>
        </w:rPr>
      </w:pPr>
    </w:p>
    <w:tbl>
      <w:tblPr>
        <w:tblW w:w="0" w:type="auto"/>
        <w:tblInd w:w="2" w:type="dxa"/>
        <w:tblLook w:val="00A0"/>
      </w:tblPr>
      <w:tblGrid>
        <w:gridCol w:w="4785"/>
        <w:gridCol w:w="4785"/>
      </w:tblGrid>
      <w:tr w:rsidR="008B6E22" w:rsidRPr="004D3A52">
        <w:trPr>
          <w:trHeight w:val="1471"/>
        </w:trPr>
        <w:tc>
          <w:tcPr>
            <w:tcW w:w="4785" w:type="dxa"/>
          </w:tcPr>
          <w:p w:rsidR="008B6E22" w:rsidRPr="004D3A52" w:rsidRDefault="008B6E22" w:rsidP="0080567F">
            <w:pPr>
              <w:rPr>
                <w:sz w:val="28"/>
                <w:szCs w:val="28"/>
              </w:rPr>
            </w:pPr>
            <w:r w:rsidRPr="004D3A52">
              <w:rPr>
                <w:sz w:val="28"/>
                <w:szCs w:val="28"/>
              </w:rPr>
              <w:t>Председатель Сахаптинского</w:t>
            </w:r>
          </w:p>
          <w:p w:rsidR="008B6E22" w:rsidRPr="004D3A52" w:rsidRDefault="008B6E22" w:rsidP="0080567F">
            <w:pPr>
              <w:rPr>
                <w:sz w:val="28"/>
                <w:szCs w:val="28"/>
              </w:rPr>
            </w:pPr>
            <w:r w:rsidRPr="004D3A52">
              <w:rPr>
                <w:sz w:val="28"/>
                <w:szCs w:val="28"/>
              </w:rPr>
              <w:t xml:space="preserve">сельского Совета депутатов      </w:t>
            </w:r>
          </w:p>
          <w:p w:rsidR="008B6E22" w:rsidRPr="004D3A52" w:rsidRDefault="008B6E22" w:rsidP="0080567F">
            <w:pPr>
              <w:jc w:val="both"/>
              <w:rPr>
                <w:sz w:val="28"/>
                <w:szCs w:val="28"/>
              </w:rPr>
            </w:pPr>
          </w:p>
          <w:p w:rsidR="008B6E22" w:rsidRPr="004D3A52" w:rsidRDefault="008B6E22" w:rsidP="0080567F">
            <w:pPr>
              <w:jc w:val="both"/>
              <w:rPr>
                <w:sz w:val="28"/>
                <w:szCs w:val="28"/>
              </w:rPr>
            </w:pPr>
            <w:r w:rsidRPr="004D3A52">
              <w:rPr>
                <w:sz w:val="28"/>
                <w:szCs w:val="28"/>
              </w:rPr>
              <w:t xml:space="preserve">____________ С.Н.Квоков                           </w:t>
            </w:r>
          </w:p>
        </w:tc>
        <w:tc>
          <w:tcPr>
            <w:tcW w:w="4785" w:type="dxa"/>
          </w:tcPr>
          <w:p w:rsidR="008B6E22" w:rsidRPr="004D3A52" w:rsidRDefault="008B6E22" w:rsidP="0080567F">
            <w:pPr>
              <w:ind w:firstLine="602"/>
              <w:jc w:val="both"/>
              <w:rPr>
                <w:sz w:val="28"/>
                <w:szCs w:val="28"/>
              </w:rPr>
            </w:pPr>
            <w:r w:rsidRPr="004D3A52">
              <w:rPr>
                <w:sz w:val="28"/>
                <w:szCs w:val="28"/>
              </w:rPr>
              <w:t xml:space="preserve">Глава </w:t>
            </w:r>
          </w:p>
          <w:p w:rsidR="008B6E22" w:rsidRPr="004D3A52" w:rsidRDefault="008B6E22" w:rsidP="0080567F">
            <w:pPr>
              <w:ind w:firstLine="602"/>
              <w:jc w:val="both"/>
              <w:rPr>
                <w:sz w:val="28"/>
                <w:szCs w:val="28"/>
              </w:rPr>
            </w:pPr>
            <w:r w:rsidRPr="004D3A52">
              <w:rPr>
                <w:sz w:val="28"/>
                <w:szCs w:val="28"/>
              </w:rPr>
              <w:t>Сахаптинского сельсовета</w:t>
            </w:r>
          </w:p>
          <w:p w:rsidR="008B6E22" w:rsidRPr="004D3A52" w:rsidRDefault="008B6E22" w:rsidP="0080567F">
            <w:pPr>
              <w:ind w:firstLine="602"/>
              <w:jc w:val="both"/>
              <w:rPr>
                <w:sz w:val="28"/>
                <w:szCs w:val="28"/>
              </w:rPr>
            </w:pPr>
          </w:p>
          <w:p w:rsidR="008B6E22" w:rsidRPr="004D3A52" w:rsidRDefault="008B6E22" w:rsidP="0080567F">
            <w:pPr>
              <w:ind w:firstLine="602"/>
              <w:jc w:val="both"/>
              <w:rPr>
                <w:sz w:val="28"/>
                <w:szCs w:val="28"/>
              </w:rPr>
            </w:pPr>
            <w:r w:rsidRPr="004D3A52">
              <w:rPr>
                <w:sz w:val="28"/>
                <w:szCs w:val="28"/>
              </w:rPr>
              <w:t>_____________ В.В.Куркин</w:t>
            </w:r>
          </w:p>
        </w:tc>
      </w:tr>
    </w:tbl>
    <w:p w:rsidR="008B6E22" w:rsidRPr="004D3A52" w:rsidRDefault="008B6E22" w:rsidP="0080567F">
      <w:pPr>
        <w:ind w:firstLine="709"/>
        <w:jc w:val="right"/>
        <w:rPr>
          <w:sz w:val="28"/>
          <w:szCs w:val="28"/>
        </w:rPr>
      </w:pPr>
    </w:p>
    <w:p w:rsidR="008B6E22" w:rsidRPr="004D3A52" w:rsidRDefault="008B6E22" w:rsidP="0080567F">
      <w:pPr>
        <w:ind w:firstLine="709"/>
        <w:jc w:val="right"/>
        <w:rPr>
          <w:sz w:val="28"/>
          <w:szCs w:val="28"/>
        </w:rPr>
      </w:pPr>
    </w:p>
    <w:p w:rsidR="008B6E22" w:rsidRPr="004D3A52" w:rsidRDefault="008B6E22" w:rsidP="0080567F">
      <w:pPr>
        <w:ind w:firstLine="709"/>
        <w:jc w:val="right"/>
        <w:rPr>
          <w:sz w:val="28"/>
          <w:szCs w:val="28"/>
        </w:rPr>
      </w:pPr>
    </w:p>
    <w:p w:rsidR="008B6E22" w:rsidRPr="004D3A52" w:rsidRDefault="008B6E22" w:rsidP="0080567F">
      <w:pPr>
        <w:ind w:firstLine="709"/>
        <w:jc w:val="right"/>
        <w:rPr>
          <w:sz w:val="28"/>
          <w:szCs w:val="28"/>
        </w:rPr>
      </w:pPr>
    </w:p>
    <w:p w:rsidR="008B6E22" w:rsidRPr="004D3A52" w:rsidRDefault="008B6E22" w:rsidP="0080567F">
      <w:pPr>
        <w:ind w:firstLine="709"/>
        <w:jc w:val="right"/>
        <w:rPr>
          <w:sz w:val="28"/>
          <w:szCs w:val="28"/>
        </w:rPr>
      </w:pPr>
    </w:p>
    <w:p w:rsidR="008B6E22" w:rsidRPr="004D3A52" w:rsidRDefault="008B6E22" w:rsidP="0080567F">
      <w:pPr>
        <w:ind w:firstLine="709"/>
        <w:jc w:val="right"/>
        <w:rPr>
          <w:sz w:val="28"/>
          <w:szCs w:val="28"/>
        </w:rPr>
      </w:pPr>
    </w:p>
    <w:p w:rsidR="008B6E22" w:rsidRPr="004D3A52" w:rsidRDefault="008B6E22" w:rsidP="0080567F">
      <w:pPr>
        <w:ind w:firstLine="709"/>
        <w:jc w:val="right"/>
        <w:rPr>
          <w:sz w:val="28"/>
          <w:szCs w:val="28"/>
        </w:rPr>
      </w:pPr>
    </w:p>
    <w:p w:rsidR="008B6E22" w:rsidRPr="004D3A52" w:rsidRDefault="008B6E22" w:rsidP="0080567F">
      <w:pPr>
        <w:ind w:firstLine="709"/>
        <w:jc w:val="right"/>
        <w:rPr>
          <w:sz w:val="28"/>
          <w:szCs w:val="28"/>
        </w:rPr>
      </w:pPr>
    </w:p>
    <w:p w:rsidR="008B6E22" w:rsidRPr="004D3A52" w:rsidRDefault="008B6E22" w:rsidP="0080567F">
      <w:pPr>
        <w:ind w:firstLine="709"/>
        <w:jc w:val="right"/>
        <w:rPr>
          <w:sz w:val="28"/>
          <w:szCs w:val="28"/>
        </w:rPr>
      </w:pPr>
    </w:p>
    <w:p w:rsidR="008B6E22" w:rsidRPr="004D3A52" w:rsidRDefault="008B6E22" w:rsidP="0080567F">
      <w:pPr>
        <w:ind w:firstLine="709"/>
        <w:jc w:val="right"/>
        <w:rPr>
          <w:sz w:val="28"/>
          <w:szCs w:val="28"/>
        </w:rPr>
      </w:pPr>
    </w:p>
    <w:p w:rsidR="008B6E22" w:rsidRPr="004D3A52" w:rsidRDefault="008B6E22" w:rsidP="0080567F">
      <w:pPr>
        <w:ind w:firstLine="709"/>
        <w:jc w:val="right"/>
        <w:rPr>
          <w:sz w:val="28"/>
          <w:szCs w:val="28"/>
        </w:rPr>
      </w:pPr>
    </w:p>
    <w:sectPr w:rsidR="008B6E22" w:rsidRPr="004D3A52" w:rsidSect="0047033E">
      <w:pgSz w:w="11910" w:h="16840"/>
      <w:pgMar w:top="1040" w:right="740" w:bottom="280" w:left="16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Ц"/>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2817"/>
    <w:rsid w:val="00063F21"/>
    <w:rsid w:val="00065EFA"/>
    <w:rsid w:val="00094D64"/>
    <w:rsid w:val="000A0064"/>
    <w:rsid w:val="000F0848"/>
    <w:rsid w:val="00145843"/>
    <w:rsid w:val="0025239E"/>
    <w:rsid w:val="002D70AA"/>
    <w:rsid w:val="002E3D65"/>
    <w:rsid w:val="002F7217"/>
    <w:rsid w:val="00305E23"/>
    <w:rsid w:val="003400BD"/>
    <w:rsid w:val="003B0012"/>
    <w:rsid w:val="003B4C86"/>
    <w:rsid w:val="00401E49"/>
    <w:rsid w:val="004551CD"/>
    <w:rsid w:val="0047033E"/>
    <w:rsid w:val="004D3A52"/>
    <w:rsid w:val="004E6CAB"/>
    <w:rsid w:val="005026EE"/>
    <w:rsid w:val="0051744F"/>
    <w:rsid w:val="00544EA8"/>
    <w:rsid w:val="00553204"/>
    <w:rsid w:val="0057475E"/>
    <w:rsid w:val="00593EC3"/>
    <w:rsid w:val="00594F8E"/>
    <w:rsid w:val="00671A8A"/>
    <w:rsid w:val="006811DF"/>
    <w:rsid w:val="006B262C"/>
    <w:rsid w:val="006B53CA"/>
    <w:rsid w:val="006D2FE7"/>
    <w:rsid w:val="006E5D3C"/>
    <w:rsid w:val="00763C4B"/>
    <w:rsid w:val="00771397"/>
    <w:rsid w:val="007A40D7"/>
    <w:rsid w:val="007E0459"/>
    <w:rsid w:val="007F7B6F"/>
    <w:rsid w:val="0080567F"/>
    <w:rsid w:val="0081128A"/>
    <w:rsid w:val="00824C27"/>
    <w:rsid w:val="008A4B55"/>
    <w:rsid w:val="008B6E22"/>
    <w:rsid w:val="009703A7"/>
    <w:rsid w:val="00A1686D"/>
    <w:rsid w:val="00AB2363"/>
    <w:rsid w:val="00B20B01"/>
    <w:rsid w:val="00B46678"/>
    <w:rsid w:val="00BA19A3"/>
    <w:rsid w:val="00BB2023"/>
    <w:rsid w:val="00C62817"/>
    <w:rsid w:val="00CA285C"/>
    <w:rsid w:val="00CE5D72"/>
    <w:rsid w:val="00D1194D"/>
    <w:rsid w:val="00D41A76"/>
    <w:rsid w:val="00D94451"/>
    <w:rsid w:val="00DD34CB"/>
    <w:rsid w:val="00E714D7"/>
    <w:rsid w:val="00EB2A99"/>
    <w:rsid w:val="00EF5BAA"/>
    <w:rsid w:val="00F22D82"/>
    <w:rsid w:val="00F268B1"/>
    <w:rsid w:val="00F775BF"/>
    <w:rsid w:val="00F904B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D65"/>
    <w:pPr>
      <w:widowControl w:val="0"/>
      <w:autoSpaceDE w:val="0"/>
      <w:autoSpaceDN w:val="0"/>
    </w:pPr>
    <w:rPr>
      <w:rFonts w:ascii="Times New Roman" w:eastAsia="Times New Roman" w:hAnsi="Times New Roman"/>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2E3D65"/>
    <w:pPr>
      <w:widowControl/>
      <w:autoSpaceDE/>
      <w:autoSpaceDN/>
      <w:spacing w:before="100" w:beforeAutospacing="1" w:after="100" w:afterAutospacing="1"/>
    </w:pPr>
    <w:rPr>
      <w:rFonts w:eastAsia="Calibri"/>
      <w:sz w:val="24"/>
      <w:szCs w:val="24"/>
      <w:lang w:eastAsia="ru-RU"/>
    </w:rPr>
  </w:style>
  <w:style w:type="paragraph" w:styleId="BodyText">
    <w:name w:val="Body Text"/>
    <w:basedOn w:val="Normal"/>
    <w:link w:val="BodyTextChar"/>
    <w:uiPriority w:val="99"/>
    <w:rsid w:val="002E3D65"/>
    <w:rPr>
      <w:rFonts w:eastAsia="Calibri"/>
      <w:sz w:val="28"/>
      <w:szCs w:val="28"/>
      <w:lang w:eastAsia="ru-RU"/>
    </w:rPr>
  </w:style>
  <w:style w:type="character" w:customStyle="1" w:styleId="BodyTextChar">
    <w:name w:val="Body Text Char"/>
    <w:basedOn w:val="DefaultParagraphFont"/>
    <w:link w:val="BodyText"/>
    <w:uiPriority w:val="99"/>
    <w:locked/>
    <w:rsid w:val="002E3D65"/>
    <w:rPr>
      <w:rFonts w:ascii="Times New Roman" w:hAnsi="Times New Roman" w:cs="Times New Roman"/>
      <w:sz w:val="28"/>
      <w:szCs w:val="28"/>
    </w:rPr>
  </w:style>
  <w:style w:type="paragraph" w:customStyle="1" w:styleId="ConsPlusNormal">
    <w:name w:val="ConsPlusNormal"/>
    <w:uiPriority w:val="99"/>
    <w:rsid w:val="002E3D65"/>
    <w:pPr>
      <w:suppressAutoHyphens/>
      <w:autoSpaceDE w:val="0"/>
      <w:ind w:firstLine="720"/>
    </w:pPr>
    <w:rPr>
      <w:rFonts w:ascii="Arial" w:eastAsia="Times New Roman" w:hAnsi="Arial" w:cs="Arial"/>
      <w:sz w:val="20"/>
      <w:szCs w:val="20"/>
      <w:lang w:eastAsia="zh-CN"/>
    </w:rPr>
  </w:style>
  <w:style w:type="character" w:customStyle="1" w:styleId="s1">
    <w:name w:val="s_1 Знак"/>
    <w:link w:val="s10"/>
    <w:uiPriority w:val="99"/>
    <w:locked/>
    <w:rsid w:val="002E3D65"/>
    <w:rPr>
      <w:rFonts w:ascii="Arial" w:hAnsi="Arial" w:cs="Arial"/>
      <w:sz w:val="26"/>
      <w:szCs w:val="26"/>
    </w:rPr>
  </w:style>
  <w:style w:type="paragraph" w:customStyle="1" w:styleId="s10">
    <w:name w:val="s_1"/>
    <w:basedOn w:val="Normal"/>
    <w:link w:val="s1"/>
    <w:uiPriority w:val="99"/>
    <w:rsid w:val="002E3D65"/>
    <w:pPr>
      <w:widowControl/>
      <w:autoSpaceDE/>
      <w:autoSpaceDN/>
      <w:ind w:firstLine="720"/>
      <w:jc w:val="both"/>
    </w:pPr>
    <w:rPr>
      <w:rFonts w:ascii="Arial" w:eastAsia="Calibri" w:hAnsi="Arial" w:cs="Arial"/>
      <w:sz w:val="26"/>
      <w:szCs w:val="26"/>
      <w:lang w:eastAsia="ru-RU"/>
    </w:rPr>
  </w:style>
  <w:style w:type="paragraph" w:styleId="ListParagraph">
    <w:name w:val="List Paragraph"/>
    <w:basedOn w:val="Normal"/>
    <w:uiPriority w:val="99"/>
    <w:qFormat/>
    <w:rsid w:val="00594F8E"/>
    <w:pPr>
      <w:widowControl/>
      <w:suppressAutoHyphens/>
      <w:autoSpaceDE/>
      <w:spacing w:after="160" w:line="249" w:lineRule="auto"/>
      <w:ind w:left="720"/>
    </w:pPr>
    <w:rPr>
      <w:rFonts w:ascii="Calibri" w:eastAsia="Calibri" w:hAnsi="Calibri" w:cs="Calibri"/>
    </w:rPr>
  </w:style>
  <w:style w:type="paragraph" w:customStyle="1" w:styleId="Standard">
    <w:name w:val="Standard"/>
    <w:uiPriority w:val="99"/>
    <w:rsid w:val="00594F8E"/>
    <w:pPr>
      <w:suppressAutoHyphens/>
      <w:autoSpaceDN w:val="0"/>
    </w:pPr>
    <w:rPr>
      <w:rFonts w:ascii="Liberation Serif" w:eastAsia="SimSun" w:hAnsi="Liberation Serif" w:cs="Liberation Serif"/>
      <w:kern w:val="3"/>
      <w:sz w:val="24"/>
      <w:szCs w:val="24"/>
      <w:lang w:val="en-US" w:eastAsia="zh-CN"/>
    </w:rPr>
  </w:style>
  <w:style w:type="paragraph" w:customStyle="1" w:styleId="ConsPlusTitle">
    <w:name w:val="ConsPlusTitle"/>
    <w:uiPriority w:val="99"/>
    <w:rsid w:val="00594F8E"/>
    <w:pPr>
      <w:widowControl w:val="0"/>
      <w:suppressAutoHyphens/>
      <w:autoSpaceDE w:val="0"/>
    </w:pPr>
    <w:rPr>
      <w:rFonts w:cs="Calibri"/>
      <w:b/>
      <w:bCs/>
      <w:lang w:eastAsia="zh-CN"/>
    </w:rPr>
  </w:style>
  <w:style w:type="paragraph" w:styleId="BalloonText">
    <w:name w:val="Balloon Text"/>
    <w:basedOn w:val="Normal"/>
    <w:link w:val="BalloonTextChar"/>
    <w:uiPriority w:val="99"/>
    <w:semiHidden/>
    <w:rsid w:val="00EF5BAA"/>
    <w:rPr>
      <w:rFonts w:ascii="Segoe UI" w:eastAsia="Calibri" w:hAnsi="Segoe UI" w:cs="Segoe UI"/>
      <w:sz w:val="18"/>
      <w:szCs w:val="18"/>
      <w:lang w:eastAsia="ru-RU"/>
    </w:rPr>
  </w:style>
  <w:style w:type="character" w:customStyle="1" w:styleId="BalloonTextChar">
    <w:name w:val="Balloon Text Char"/>
    <w:basedOn w:val="DefaultParagraphFont"/>
    <w:link w:val="BalloonText"/>
    <w:uiPriority w:val="99"/>
    <w:semiHidden/>
    <w:locked/>
    <w:rsid w:val="00EF5BA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8635738">
      <w:marLeft w:val="0"/>
      <w:marRight w:val="0"/>
      <w:marTop w:val="0"/>
      <w:marBottom w:val="0"/>
      <w:divBdr>
        <w:top w:val="none" w:sz="0" w:space="0" w:color="auto"/>
        <w:left w:val="none" w:sz="0" w:space="0" w:color="auto"/>
        <w:bottom w:val="none" w:sz="0" w:space="0" w:color="auto"/>
        <w:right w:val="none" w:sz="0" w:space="0" w:color="auto"/>
      </w:divBdr>
    </w:div>
    <w:div w:id="148635739">
      <w:marLeft w:val="0"/>
      <w:marRight w:val="0"/>
      <w:marTop w:val="0"/>
      <w:marBottom w:val="0"/>
      <w:divBdr>
        <w:top w:val="none" w:sz="0" w:space="0" w:color="auto"/>
        <w:left w:val="none" w:sz="0" w:space="0" w:color="auto"/>
        <w:bottom w:val="none" w:sz="0" w:space="0" w:color="auto"/>
        <w:right w:val="none" w:sz="0" w:space="0" w:color="auto"/>
      </w:divBdr>
    </w:div>
    <w:div w:id="1486357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482887&amp;dst=100076&amp;field=134&amp;date=03.06.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4385</TotalTime>
  <Pages>10</Pages>
  <Words>3895</Words>
  <Characters>22202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31</cp:revision>
  <cp:lastPrinted>2024-07-23T02:59:00Z</cp:lastPrinted>
  <dcterms:created xsi:type="dcterms:W3CDTF">2024-07-23T02:10:00Z</dcterms:created>
  <dcterms:modified xsi:type="dcterms:W3CDTF">2025-06-10T02:28:00Z</dcterms:modified>
</cp:coreProperties>
</file>